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63B4" w14:textId="06658B3E" w:rsidR="006948CA" w:rsidRDefault="006948CA" w:rsidP="006948CA">
      <w:pPr>
        <w:widowControl/>
        <w:snapToGrid w:val="0"/>
        <w:jc w:val="center"/>
        <w:rPr>
          <w:rFonts w:ascii="Arial" w:hAnsi="Arial" w:cs="Arial"/>
          <w:b/>
          <w:szCs w:val="24"/>
          <w:lang w:val="en-GB" w:eastAsia="zh-HK"/>
        </w:rPr>
      </w:pPr>
      <w:r>
        <w:rPr>
          <w:rFonts w:ascii="Arial" w:hAnsi="Arial" w:cs="Arial"/>
          <w:b/>
          <w:szCs w:val="24"/>
          <w:lang w:val="en-GB" w:eastAsia="zh-HK"/>
        </w:rPr>
        <w:t>1</w:t>
      </w:r>
      <w:r w:rsidRPr="006948CA">
        <w:rPr>
          <w:rFonts w:ascii="Arial" w:hAnsi="Arial" w:cs="Arial"/>
          <w:b/>
          <w:szCs w:val="24"/>
          <w:vertAlign w:val="superscript"/>
          <w:lang w:val="en-GB" w:eastAsia="zh-HK"/>
        </w:rPr>
        <w:t>st</w:t>
      </w:r>
      <w:r>
        <w:rPr>
          <w:rFonts w:ascii="Arial" w:hAnsi="Arial" w:cs="Arial"/>
          <w:b/>
          <w:szCs w:val="24"/>
          <w:lang w:val="en-GB" w:eastAsia="zh-HK"/>
        </w:rPr>
        <w:t xml:space="preserve"> Workshop of Early Career Scholars on Hong Kong History</w:t>
      </w:r>
    </w:p>
    <w:p w14:paraId="009B7EE0" w14:textId="06F51396" w:rsidR="006948CA" w:rsidRDefault="006948CA" w:rsidP="006948CA">
      <w:pPr>
        <w:widowControl/>
        <w:snapToGrid w:val="0"/>
        <w:jc w:val="center"/>
        <w:rPr>
          <w:rFonts w:ascii="Arial" w:hAnsi="Arial" w:cs="Arial"/>
          <w:b/>
          <w:szCs w:val="24"/>
          <w:lang w:val="en-GB" w:eastAsia="zh-HK"/>
        </w:rPr>
      </w:pPr>
      <w:r>
        <w:rPr>
          <w:rFonts w:ascii="Arial" w:hAnsi="Arial" w:cs="Arial"/>
          <w:b/>
          <w:szCs w:val="24"/>
          <w:lang w:val="en-GB" w:eastAsia="zh-HK"/>
        </w:rPr>
        <w:t>8 June 2023</w:t>
      </w:r>
    </w:p>
    <w:p w14:paraId="4483F53B" w14:textId="4115FDBB" w:rsidR="00900777" w:rsidRDefault="00900777" w:rsidP="006948CA">
      <w:pPr>
        <w:widowControl/>
        <w:snapToGrid w:val="0"/>
        <w:jc w:val="center"/>
        <w:rPr>
          <w:rFonts w:ascii="Arial" w:hAnsi="Arial" w:cs="Arial"/>
          <w:b/>
          <w:szCs w:val="24"/>
          <w:lang w:val="en-GB" w:eastAsia="zh-HK"/>
        </w:rPr>
      </w:pPr>
      <w:r>
        <w:rPr>
          <w:rFonts w:ascii="Arial" w:hAnsi="Arial" w:cs="Arial"/>
          <w:b/>
          <w:szCs w:val="24"/>
          <w:lang w:val="en-GB" w:eastAsia="zh-HK"/>
        </w:rPr>
        <w:t>Revised</w:t>
      </w:r>
    </w:p>
    <w:p w14:paraId="02FD0AA2" w14:textId="77777777" w:rsidR="006948CA" w:rsidRDefault="006948CA" w:rsidP="006948CA">
      <w:pPr>
        <w:widowControl/>
        <w:snapToGrid w:val="0"/>
        <w:jc w:val="center"/>
        <w:rPr>
          <w:rFonts w:ascii="Arial" w:hAnsi="Arial" w:cs="Arial"/>
          <w:b/>
          <w:szCs w:val="24"/>
          <w:lang w:val="en-GB" w:eastAsia="zh-HK"/>
        </w:rPr>
      </w:pPr>
    </w:p>
    <w:p w14:paraId="0F8E56A3" w14:textId="2705DB2E" w:rsidR="006948CA" w:rsidRPr="006A2CB5" w:rsidRDefault="006948CA" w:rsidP="006948CA">
      <w:pPr>
        <w:widowControl/>
        <w:snapToGrid w:val="0"/>
        <w:jc w:val="center"/>
        <w:rPr>
          <w:rFonts w:ascii="Arial" w:hAnsi="Arial" w:cs="Arial"/>
          <w:bCs/>
          <w:szCs w:val="24"/>
          <w:lang w:val="en-GB" w:eastAsia="zh-HK"/>
        </w:rPr>
      </w:pPr>
      <w:r w:rsidRPr="006A2CB5">
        <w:rPr>
          <w:rFonts w:ascii="Arial" w:hAnsi="Arial" w:cs="Arial"/>
          <w:bCs/>
          <w:szCs w:val="24"/>
          <w:lang w:val="en-GB" w:eastAsia="zh-HK"/>
        </w:rPr>
        <w:t>Time: 12:00-1</w:t>
      </w:r>
      <w:r w:rsidR="009F3EBA" w:rsidRPr="006A2CB5">
        <w:rPr>
          <w:rFonts w:ascii="Arial" w:hAnsi="Arial" w:cs="Arial"/>
          <w:bCs/>
          <w:szCs w:val="24"/>
          <w:lang w:val="en-GB" w:eastAsia="zh-HK"/>
        </w:rPr>
        <w:t>8</w:t>
      </w:r>
      <w:r w:rsidRPr="006A2CB5">
        <w:rPr>
          <w:rFonts w:ascii="Arial" w:hAnsi="Arial" w:cs="Arial"/>
          <w:bCs/>
          <w:szCs w:val="24"/>
          <w:lang w:val="en-GB" w:eastAsia="zh-HK"/>
        </w:rPr>
        <w:t>:00</w:t>
      </w:r>
    </w:p>
    <w:p w14:paraId="37F8F215" w14:textId="29FBA7BE" w:rsidR="002B59DB" w:rsidRDefault="006948CA" w:rsidP="006948CA">
      <w:pPr>
        <w:widowControl/>
        <w:snapToGrid w:val="0"/>
        <w:jc w:val="center"/>
        <w:rPr>
          <w:rFonts w:ascii="Arial" w:hAnsi="Arial" w:cs="Arial"/>
          <w:bCs/>
          <w:szCs w:val="24"/>
          <w:lang w:val="en-GB" w:eastAsia="zh-HK"/>
        </w:rPr>
      </w:pPr>
      <w:r w:rsidRPr="006A2CB5">
        <w:rPr>
          <w:rFonts w:ascii="Arial" w:hAnsi="Arial" w:cs="Arial"/>
          <w:bCs/>
          <w:szCs w:val="24"/>
          <w:lang w:val="en-GB" w:eastAsia="zh-HK"/>
        </w:rPr>
        <w:t>Venue:</w:t>
      </w:r>
      <w:r w:rsidR="009F3EBA" w:rsidRPr="006A2CB5">
        <w:rPr>
          <w:rFonts w:ascii="Arial" w:hAnsi="Arial" w:cs="Arial"/>
          <w:bCs/>
          <w:szCs w:val="24"/>
          <w:lang w:val="en-GB" w:eastAsia="zh-HK"/>
        </w:rPr>
        <w:t xml:space="preserve"> Research Space</w:t>
      </w:r>
      <w:r w:rsidR="003913EF">
        <w:rPr>
          <w:rFonts w:ascii="Arial" w:hAnsi="Arial" w:cs="Arial"/>
          <w:bCs/>
          <w:szCs w:val="24"/>
          <w:lang w:val="en-GB" w:eastAsia="zh-HK"/>
        </w:rPr>
        <w:t xml:space="preserve"> (</w:t>
      </w:r>
      <w:r w:rsidR="007A0441">
        <w:rPr>
          <w:rFonts w:ascii="Arial" w:hAnsi="Arial" w:cs="Arial"/>
          <w:bCs/>
          <w:szCs w:val="24"/>
          <w:lang w:val="en-GB" w:eastAsia="zh-HK"/>
        </w:rPr>
        <w:t>1</w:t>
      </w:r>
      <w:r w:rsidR="00DF6637">
        <w:rPr>
          <w:rFonts w:ascii="Arial" w:hAnsi="Arial" w:cs="Arial"/>
          <w:bCs/>
          <w:szCs w:val="24"/>
          <w:lang w:val="en-GB" w:eastAsia="zh-HK"/>
        </w:rPr>
        <w:t>.</w:t>
      </w:r>
      <w:r w:rsidR="003913EF">
        <w:rPr>
          <w:rFonts w:ascii="Arial" w:hAnsi="Arial" w:cs="Arial"/>
          <w:bCs/>
          <w:szCs w:val="24"/>
          <w:lang w:val="en-GB" w:eastAsia="zh-HK"/>
        </w:rPr>
        <w:t>H</w:t>
      </w:r>
      <w:r w:rsidR="007A0441">
        <w:rPr>
          <w:rFonts w:ascii="Arial" w:hAnsi="Arial" w:cs="Arial"/>
          <w:bCs/>
          <w:szCs w:val="24"/>
          <w:lang w:val="en-GB" w:eastAsia="zh-HK"/>
        </w:rPr>
        <w:t>020</w:t>
      </w:r>
      <w:r w:rsidR="00DF6637">
        <w:rPr>
          <w:rFonts w:ascii="Arial" w:hAnsi="Arial" w:cs="Arial"/>
          <w:bCs/>
          <w:szCs w:val="24"/>
          <w:lang w:val="en-GB" w:eastAsia="zh-HK"/>
        </w:rPr>
        <w:t>)</w:t>
      </w:r>
      <w:r w:rsidR="009F3EBA" w:rsidRPr="006A2CB5">
        <w:rPr>
          <w:rFonts w:ascii="Arial" w:hAnsi="Arial" w:cs="Arial"/>
          <w:bCs/>
          <w:szCs w:val="24"/>
          <w:lang w:val="en-GB" w:eastAsia="zh-HK"/>
        </w:rPr>
        <w:t>, Art and Humanities Complex,</w:t>
      </w:r>
      <w:r w:rsidR="002B59DB">
        <w:rPr>
          <w:rFonts w:ascii="Arial" w:hAnsi="Arial" w:cs="Arial"/>
          <w:bCs/>
          <w:szCs w:val="24"/>
          <w:lang w:val="en-GB" w:eastAsia="zh-HK"/>
        </w:rPr>
        <w:t xml:space="preserve"> </w:t>
      </w:r>
    </w:p>
    <w:p w14:paraId="00272372" w14:textId="37560F46" w:rsidR="006948CA" w:rsidRDefault="002B59DB" w:rsidP="002B59DB">
      <w:pPr>
        <w:widowControl/>
        <w:snapToGrid w:val="0"/>
        <w:jc w:val="center"/>
        <w:rPr>
          <w:rFonts w:ascii="Arial" w:hAnsi="Arial" w:cs="Arial"/>
          <w:bCs/>
          <w:szCs w:val="24"/>
          <w:lang w:val="en-GB" w:eastAsia="zh-HK"/>
        </w:rPr>
      </w:pPr>
      <w:r>
        <w:rPr>
          <w:rFonts w:ascii="Arial" w:hAnsi="Arial" w:cs="Arial"/>
          <w:bCs/>
          <w:szCs w:val="24"/>
          <w:lang w:val="en-GB" w:eastAsia="zh-HK"/>
        </w:rPr>
        <w:t xml:space="preserve">7 Woodland Road, </w:t>
      </w:r>
      <w:r w:rsidR="009F3EBA" w:rsidRPr="006A2CB5">
        <w:rPr>
          <w:rFonts w:ascii="Arial" w:hAnsi="Arial" w:cs="Arial"/>
          <w:bCs/>
          <w:szCs w:val="24"/>
          <w:lang w:val="en-GB" w:eastAsia="zh-HK"/>
        </w:rPr>
        <w:t>Unive</w:t>
      </w:r>
      <w:r w:rsidR="006A2CB5">
        <w:rPr>
          <w:rFonts w:ascii="Arial" w:hAnsi="Arial" w:cs="Arial"/>
          <w:bCs/>
          <w:szCs w:val="24"/>
          <w:lang w:val="en-GB" w:eastAsia="zh-HK"/>
        </w:rPr>
        <w:t>r</w:t>
      </w:r>
      <w:r w:rsidR="009F3EBA" w:rsidRPr="006A2CB5">
        <w:rPr>
          <w:rFonts w:ascii="Arial" w:hAnsi="Arial" w:cs="Arial"/>
          <w:bCs/>
          <w:szCs w:val="24"/>
          <w:lang w:val="en-GB" w:eastAsia="zh-HK"/>
        </w:rPr>
        <w:t>sity</w:t>
      </w:r>
      <w:r w:rsidR="006A2CB5">
        <w:rPr>
          <w:rFonts w:ascii="Arial" w:hAnsi="Arial" w:cs="Arial"/>
          <w:bCs/>
          <w:szCs w:val="24"/>
          <w:lang w:val="en-GB" w:eastAsia="zh-HK"/>
        </w:rPr>
        <w:t xml:space="preserve"> of Bristol</w:t>
      </w:r>
    </w:p>
    <w:p w14:paraId="12533C7C" w14:textId="1E440D1B" w:rsidR="009D6183" w:rsidRDefault="009D6183" w:rsidP="00171F5D">
      <w:pPr>
        <w:widowControl/>
        <w:snapToGrid w:val="0"/>
        <w:rPr>
          <w:rFonts w:ascii="Arial" w:hAnsi="Arial" w:cs="Arial"/>
          <w:bCs/>
          <w:szCs w:val="24"/>
          <w:lang w:val="en-GB" w:eastAsia="zh-HK"/>
        </w:rPr>
      </w:pPr>
    </w:p>
    <w:p w14:paraId="33B79728" w14:textId="252EA4E9" w:rsidR="009D6183" w:rsidRDefault="009D6183" w:rsidP="002B59DB">
      <w:pPr>
        <w:widowControl/>
        <w:snapToGrid w:val="0"/>
        <w:jc w:val="center"/>
        <w:rPr>
          <w:rFonts w:ascii="Arial" w:hAnsi="Arial" w:cs="Arial"/>
          <w:bCs/>
          <w:szCs w:val="24"/>
          <w:lang w:val="en-GB" w:eastAsia="zh-HK"/>
        </w:rPr>
      </w:pPr>
    </w:p>
    <w:p w14:paraId="09794E26" w14:textId="183B2958" w:rsidR="009D6183" w:rsidRPr="00194B2D" w:rsidRDefault="009D6183" w:rsidP="009D6183">
      <w:pPr>
        <w:widowControl/>
        <w:snapToGrid w:val="0"/>
        <w:rPr>
          <w:rFonts w:ascii="Arial" w:hAnsi="Arial" w:cs="Arial"/>
          <w:b/>
          <w:szCs w:val="24"/>
          <w:lang w:val="en-GB" w:eastAsia="zh-HK"/>
        </w:rPr>
      </w:pPr>
      <w:r w:rsidRPr="00194B2D">
        <w:rPr>
          <w:rFonts w:ascii="Arial" w:hAnsi="Arial" w:cs="Arial"/>
          <w:b/>
          <w:szCs w:val="24"/>
          <w:lang w:val="en-GB" w:eastAsia="zh-HK"/>
        </w:rPr>
        <w:t>Program</w:t>
      </w:r>
      <w:r w:rsidR="005A2433">
        <w:rPr>
          <w:rFonts w:ascii="Arial" w:hAnsi="Arial" w:cs="Arial"/>
          <w:b/>
          <w:szCs w:val="24"/>
          <w:lang w:val="en-GB" w:eastAsia="zh-HK"/>
        </w:rPr>
        <w:t xml:space="preserve"> </w:t>
      </w:r>
    </w:p>
    <w:p w14:paraId="4FD38E0B" w14:textId="01FD2786" w:rsidR="009D6183" w:rsidRDefault="009D6183" w:rsidP="009D6183">
      <w:pPr>
        <w:widowControl/>
        <w:snapToGrid w:val="0"/>
        <w:rPr>
          <w:rFonts w:ascii="Arial" w:hAnsi="Arial" w:cs="Arial"/>
          <w:bCs/>
          <w:szCs w:val="24"/>
          <w:lang w:val="en-GB" w:eastAsia="zh-HK"/>
        </w:rPr>
      </w:pPr>
    </w:p>
    <w:p w14:paraId="67E1E5E4" w14:textId="2271146A" w:rsidR="009D6183" w:rsidRDefault="009D6183" w:rsidP="009D6183">
      <w:pPr>
        <w:widowControl/>
        <w:snapToGrid w:val="0"/>
        <w:rPr>
          <w:rFonts w:ascii="Arial" w:hAnsi="Arial" w:cs="Arial"/>
          <w:bCs/>
          <w:szCs w:val="24"/>
          <w:lang w:val="en-GB" w:eastAsia="zh-HK"/>
        </w:rPr>
      </w:pPr>
      <w:r>
        <w:rPr>
          <w:rFonts w:ascii="Arial" w:hAnsi="Arial" w:cs="Arial"/>
          <w:bCs/>
          <w:szCs w:val="24"/>
          <w:lang w:val="en-GB" w:eastAsia="zh-HK"/>
        </w:rPr>
        <w:t xml:space="preserve">12:00-13:00: </w:t>
      </w:r>
      <w:r w:rsidR="00616332">
        <w:rPr>
          <w:rFonts w:ascii="Arial" w:hAnsi="Arial" w:cs="Arial"/>
          <w:bCs/>
          <w:szCs w:val="24"/>
          <w:lang w:val="en-GB" w:eastAsia="zh-HK"/>
        </w:rPr>
        <w:tab/>
      </w:r>
      <w:r>
        <w:rPr>
          <w:rFonts w:ascii="Arial" w:hAnsi="Arial" w:cs="Arial"/>
          <w:bCs/>
          <w:szCs w:val="24"/>
          <w:lang w:val="en-GB" w:eastAsia="zh-HK"/>
        </w:rPr>
        <w:t>Arrival, Introduction and lunch</w:t>
      </w:r>
    </w:p>
    <w:p w14:paraId="229BDDC8" w14:textId="5098010B" w:rsidR="009D6183" w:rsidRDefault="009D6183" w:rsidP="009D6183">
      <w:pPr>
        <w:widowControl/>
        <w:snapToGrid w:val="0"/>
        <w:rPr>
          <w:rFonts w:ascii="Arial" w:hAnsi="Arial" w:cs="Arial"/>
          <w:bCs/>
          <w:szCs w:val="24"/>
          <w:lang w:val="en-GB" w:eastAsia="zh-HK"/>
        </w:rPr>
      </w:pPr>
    </w:p>
    <w:p w14:paraId="634CC74C" w14:textId="77777777" w:rsidR="002E2869" w:rsidRDefault="009D6183" w:rsidP="009D6183">
      <w:pPr>
        <w:widowControl/>
        <w:snapToGrid w:val="0"/>
        <w:rPr>
          <w:rFonts w:ascii="Arial" w:hAnsi="Arial" w:cs="Arial"/>
          <w:bCs/>
          <w:szCs w:val="24"/>
          <w:lang w:val="en-GB" w:eastAsia="zh-HK"/>
        </w:rPr>
      </w:pPr>
      <w:r>
        <w:rPr>
          <w:rFonts w:ascii="Arial" w:hAnsi="Arial" w:cs="Arial"/>
          <w:bCs/>
          <w:szCs w:val="24"/>
          <w:lang w:val="en-GB" w:eastAsia="zh-HK"/>
        </w:rPr>
        <w:t>13:00-</w:t>
      </w:r>
      <w:r w:rsidR="00900777">
        <w:rPr>
          <w:rFonts w:ascii="Arial" w:hAnsi="Arial" w:cs="Arial"/>
          <w:bCs/>
          <w:szCs w:val="24"/>
          <w:lang w:val="en-GB" w:eastAsia="zh-HK"/>
        </w:rPr>
        <w:t>14:15</w:t>
      </w:r>
      <w:r>
        <w:rPr>
          <w:rFonts w:ascii="Arial" w:hAnsi="Arial" w:cs="Arial"/>
          <w:bCs/>
          <w:szCs w:val="24"/>
          <w:lang w:val="en-GB" w:eastAsia="zh-HK"/>
        </w:rPr>
        <w:t xml:space="preserve"> </w:t>
      </w:r>
      <w:r w:rsidR="00D47D0C">
        <w:rPr>
          <w:rFonts w:ascii="Arial" w:hAnsi="Arial" w:cs="Arial"/>
          <w:bCs/>
          <w:szCs w:val="24"/>
          <w:lang w:val="en-GB" w:eastAsia="zh-HK"/>
        </w:rPr>
        <w:tab/>
      </w:r>
      <w:r w:rsidR="00D47D0C">
        <w:rPr>
          <w:rFonts w:ascii="Arial" w:hAnsi="Arial" w:cs="Arial"/>
          <w:bCs/>
          <w:szCs w:val="24"/>
          <w:lang w:val="en-GB" w:eastAsia="zh-HK"/>
        </w:rPr>
        <w:tab/>
      </w:r>
      <w:r w:rsidR="002E2869">
        <w:rPr>
          <w:rFonts w:ascii="Arial" w:hAnsi="Arial" w:cs="Arial"/>
          <w:bCs/>
          <w:szCs w:val="24"/>
          <w:lang w:val="en-GB" w:eastAsia="zh-HK"/>
        </w:rPr>
        <w:t xml:space="preserve">Presentation by Gary Wong </w:t>
      </w:r>
    </w:p>
    <w:p w14:paraId="2B73FAFD" w14:textId="2F66DD0E" w:rsidR="00D47D0C" w:rsidRDefault="00D47D0C" w:rsidP="00171F5D">
      <w:pPr>
        <w:widowControl/>
        <w:snapToGrid w:val="0"/>
        <w:ind w:left="1440" w:firstLine="480"/>
        <w:rPr>
          <w:rFonts w:ascii="Arial" w:hAnsi="Arial" w:cs="Arial"/>
          <w:bCs/>
          <w:szCs w:val="24"/>
          <w:lang w:val="en-GB" w:eastAsia="zh-HK"/>
        </w:rPr>
      </w:pPr>
      <w:r>
        <w:rPr>
          <w:rFonts w:ascii="Arial" w:hAnsi="Arial" w:cs="Arial"/>
          <w:bCs/>
          <w:szCs w:val="24"/>
          <w:lang w:val="en-GB" w:eastAsia="zh-HK"/>
        </w:rPr>
        <w:tab/>
      </w:r>
      <w:r w:rsidR="00616332">
        <w:rPr>
          <w:rFonts w:ascii="Arial" w:hAnsi="Arial" w:cs="Arial"/>
          <w:bCs/>
          <w:szCs w:val="24"/>
          <w:lang w:val="en-GB" w:eastAsia="zh-HK"/>
        </w:rPr>
        <w:tab/>
      </w:r>
    </w:p>
    <w:p w14:paraId="726CF675" w14:textId="59C018FF" w:rsidR="009D6183" w:rsidRDefault="00D47D0C" w:rsidP="009D6183">
      <w:pPr>
        <w:widowControl/>
        <w:snapToGrid w:val="0"/>
        <w:rPr>
          <w:rFonts w:ascii="Arial" w:hAnsi="Arial" w:cs="Arial"/>
          <w:bCs/>
          <w:szCs w:val="24"/>
          <w:lang w:val="en-GB" w:eastAsia="zh-HK"/>
        </w:rPr>
      </w:pPr>
      <w:r>
        <w:rPr>
          <w:rFonts w:ascii="Arial" w:hAnsi="Arial" w:cs="Arial"/>
          <w:bCs/>
          <w:szCs w:val="24"/>
          <w:lang w:val="en-GB" w:eastAsia="zh-HK"/>
        </w:rPr>
        <w:t>1</w:t>
      </w:r>
      <w:r w:rsidR="00900777">
        <w:rPr>
          <w:rFonts w:ascii="Arial" w:hAnsi="Arial" w:cs="Arial"/>
          <w:bCs/>
          <w:szCs w:val="24"/>
          <w:lang w:val="en-GB" w:eastAsia="zh-HK"/>
        </w:rPr>
        <w:t>4:15</w:t>
      </w:r>
      <w:r>
        <w:rPr>
          <w:rFonts w:ascii="Arial" w:hAnsi="Arial" w:cs="Arial"/>
          <w:bCs/>
          <w:szCs w:val="24"/>
          <w:lang w:val="en-GB" w:eastAsia="zh-HK"/>
        </w:rPr>
        <w:t>-1</w:t>
      </w:r>
      <w:r w:rsidR="00900777">
        <w:rPr>
          <w:rFonts w:ascii="Arial" w:hAnsi="Arial" w:cs="Arial"/>
          <w:bCs/>
          <w:szCs w:val="24"/>
          <w:lang w:val="en-GB" w:eastAsia="zh-HK"/>
        </w:rPr>
        <w:t>5:30</w:t>
      </w:r>
      <w:r>
        <w:rPr>
          <w:rFonts w:ascii="Arial" w:hAnsi="Arial" w:cs="Arial"/>
          <w:bCs/>
          <w:szCs w:val="24"/>
          <w:lang w:val="en-GB" w:eastAsia="zh-HK"/>
        </w:rPr>
        <w:tab/>
      </w:r>
      <w:r>
        <w:rPr>
          <w:rFonts w:ascii="Arial" w:hAnsi="Arial" w:cs="Arial"/>
          <w:bCs/>
          <w:szCs w:val="24"/>
          <w:lang w:val="en-GB" w:eastAsia="zh-HK"/>
        </w:rPr>
        <w:tab/>
      </w:r>
      <w:r w:rsidR="00171F5D">
        <w:rPr>
          <w:rFonts w:ascii="Arial" w:hAnsi="Arial" w:cs="Arial"/>
          <w:bCs/>
          <w:szCs w:val="24"/>
          <w:lang w:val="en-GB" w:eastAsia="zh-HK"/>
        </w:rPr>
        <w:t>Presentation by Gray Sergeant</w:t>
      </w:r>
    </w:p>
    <w:p w14:paraId="6C8BD7D9" w14:textId="4BE4843C" w:rsidR="009D6183" w:rsidRDefault="009D6183" w:rsidP="009D6183">
      <w:pPr>
        <w:widowControl/>
        <w:snapToGrid w:val="0"/>
        <w:rPr>
          <w:rFonts w:ascii="Arial" w:hAnsi="Arial" w:cs="Arial"/>
          <w:bCs/>
          <w:szCs w:val="24"/>
          <w:lang w:val="en-GB" w:eastAsia="zh-HK"/>
        </w:rPr>
      </w:pPr>
    </w:p>
    <w:p w14:paraId="0E9616C8" w14:textId="6DFBC32C" w:rsidR="00171F5D" w:rsidRDefault="009D6183" w:rsidP="00171F5D">
      <w:pPr>
        <w:widowControl/>
        <w:snapToGrid w:val="0"/>
        <w:rPr>
          <w:rFonts w:ascii="Arial" w:hAnsi="Arial" w:cs="Arial"/>
          <w:bCs/>
          <w:szCs w:val="24"/>
          <w:lang w:val="en-GB" w:eastAsia="zh-HK"/>
        </w:rPr>
      </w:pPr>
      <w:r>
        <w:rPr>
          <w:rFonts w:ascii="Arial" w:hAnsi="Arial" w:cs="Arial"/>
          <w:bCs/>
          <w:szCs w:val="24"/>
          <w:lang w:val="en-GB" w:eastAsia="zh-HK"/>
        </w:rPr>
        <w:t>1</w:t>
      </w:r>
      <w:r w:rsidR="00900777">
        <w:rPr>
          <w:rFonts w:ascii="Arial" w:hAnsi="Arial" w:cs="Arial"/>
          <w:bCs/>
          <w:szCs w:val="24"/>
          <w:lang w:val="en-GB" w:eastAsia="zh-HK"/>
        </w:rPr>
        <w:t>5:30-15:45</w:t>
      </w:r>
      <w:r w:rsidR="00C108A9">
        <w:rPr>
          <w:rFonts w:ascii="Arial" w:hAnsi="Arial" w:cs="Arial"/>
          <w:bCs/>
          <w:szCs w:val="24"/>
          <w:lang w:val="en-GB" w:eastAsia="zh-HK"/>
        </w:rPr>
        <w:tab/>
      </w:r>
      <w:r>
        <w:rPr>
          <w:rFonts w:ascii="Arial" w:hAnsi="Arial" w:cs="Arial"/>
          <w:bCs/>
          <w:szCs w:val="24"/>
          <w:lang w:val="en-GB" w:eastAsia="zh-HK"/>
        </w:rPr>
        <w:t xml:space="preserve"> </w:t>
      </w:r>
      <w:r w:rsidR="00616332">
        <w:rPr>
          <w:rFonts w:ascii="Arial" w:hAnsi="Arial" w:cs="Arial"/>
          <w:bCs/>
          <w:szCs w:val="24"/>
          <w:lang w:val="en-GB" w:eastAsia="zh-HK"/>
        </w:rPr>
        <w:tab/>
      </w:r>
      <w:r w:rsidR="00171F5D">
        <w:rPr>
          <w:rFonts w:ascii="Arial" w:hAnsi="Arial" w:cs="Arial"/>
          <w:bCs/>
          <w:szCs w:val="24"/>
          <w:lang w:val="en-GB" w:eastAsia="zh-HK"/>
        </w:rPr>
        <w:t>Coffee break</w:t>
      </w:r>
    </w:p>
    <w:p w14:paraId="2914D9C7" w14:textId="1FF36928" w:rsidR="009D6183" w:rsidRDefault="009D6183" w:rsidP="009D6183">
      <w:pPr>
        <w:widowControl/>
        <w:snapToGrid w:val="0"/>
        <w:rPr>
          <w:rFonts w:ascii="Arial" w:hAnsi="Arial" w:cs="Arial"/>
          <w:bCs/>
          <w:szCs w:val="24"/>
          <w:lang w:val="en-GB" w:eastAsia="zh-HK"/>
        </w:rPr>
      </w:pPr>
    </w:p>
    <w:p w14:paraId="1BA1F4EC" w14:textId="77777777" w:rsidR="00171F5D" w:rsidRDefault="009D6183" w:rsidP="00171F5D">
      <w:pPr>
        <w:widowControl/>
        <w:snapToGrid w:val="0"/>
        <w:rPr>
          <w:rFonts w:ascii="Arial" w:hAnsi="Arial" w:cs="Arial"/>
          <w:bCs/>
          <w:szCs w:val="24"/>
          <w:lang w:val="en-GB" w:eastAsia="zh-HK"/>
        </w:rPr>
      </w:pPr>
      <w:r>
        <w:rPr>
          <w:rFonts w:ascii="Arial" w:hAnsi="Arial" w:cs="Arial"/>
          <w:bCs/>
          <w:szCs w:val="24"/>
          <w:lang w:val="en-GB" w:eastAsia="zh-HK"/>
        </w:rPr>
        <w:t>1</w:t>
      </w:r>
      <w:r w:rsidR="00892B51">
        <w:rPr>
          <w:rFonts w:ascii="Arial" w:hAnsi="Arial" w:cs="Arial"/>
          <w:bCs/>
          <w:szCs w:val="24"/>
          <w:lang w:val="en-GB" w:eastAsia="zh-HK"/>
        </w:rPr>
        <w:t>5:45-17:00</w:t>
      </w:r>
      <w:r w:rsidR="00C108A9">
        <w:rPr>
          <w:rFonts w:ascii="Arial" w:hAnsi="Arial" w:cs="Arial"/>
          <w:bCs/>
          <w:szCs w:val="24"/>
          <w:lang w:val="en-GB" w:eastAsia="zh-HK"/>
        </w:rPr>
        <w:tab/>
      </w:r>
      <w:r w:rsidR="00616332">
        <w:rPr>
          <w:rFonts w:ascii="Arial" w:hAnsi="Arial" w:cs="Arial"/>
          <w:bCs/>
          <w:szCs w:val="24"/>
          <w:lang w:val="en-GB" w:eastAsia="zh-HK"/>
        </w:rPr>
        <w:tab/>
      </w:r>
      <w:r w:rsidR="00171F5D">
        <w:rPr>
          <w:rFonts w:ascii="Arial" w:hAnsi="Arial" w:cs="Arial"/>
          <w:bCs/>
          <w:szCs w:val="24"/>
          <w:lang w:val="en-GB" w:eastAsia="zh-HK"/>
        </w:rPr>
        <w:t>Presentation by Patrick Hao</w:t>
      </w:r>
    </w:p>
    <w:p w14:paraId="3C7C3F50" w14:textId="4D70DD58" w:rsidR="00616332" w:rsidRDefault="00616332" w:rsidP="002B59DB">
      <w:pPr>
        <w:widowControl/>
        <w:snapToGrid w:val="0"/>
        <w:rPr>
          <w:rFonts w:ascii="Arial" w:hAnsi="Arial" w:cs="Arial"/>
          <w:bCs/>
          <w:szCs w:val="24"/>
          <w:lang w:val="en-GB" w:eastAsia="zh-HK"/>
        </w:rPr>
      </w:pPr>
    </w:p>
    <w:p w14:paraId="7DE84D09" w14:textId="39566600" w:rsidR="00616332" w:rsidRDefault="00616332" w:rsidP="002B59DB">
      <w:pPr>
        <w:widowControl/>
        <w:snapToGrid w:val="0"/>
        <w:rPr>
          <w:rFonts w:ascii="Arial" w:hAnsi="Arial" w:cs="Arial"/>
          <w:bCs/>
          <w:szCs w:val="24"/>
          <w:lang w:val="en-GB" w:eastAsia="zh-HK"/>
        </w:rPr>
      </w:pPr>
      <w:r>
        <w:rPr>
          <w:rFonts w:ascii="Arial" w:hAnsi="Arial" w:cs="Arial"/>
          <w:bCs/>
          <w:szCs w:val="24"/>
          <w:lang w:val="en-GB" w:eastAsia="zh-HK"/>
        </w:rPr>
        <w:t>1</w:t>
      </w:r>
      <w:r w:rsidR="002E2869">
        <w:rPr>
          <w:rFonts w:ascii="Arial" w:hAnsi="Arial" w:cs="Arial"/>
          <w:bCs/>
          <w:szCs w:val="24"/>
          <w:lang w:val="en-GB" w:eastAsia="zh-HK"/>
        </w:rPr>
        <w:t>7:00</w:t>
      </w:r>
      <w:r>
        <w:rPr>
          <w:rFonts w:ascii="Arial" w:hAnsi="Arial" w:cs="Arial"/>
          <w:bCs/>
          <w:szCs w:val="24"/>
          <w:lang w:val="en-GB" w:eastAsia="zh-HK"/>
        </w:rPr>
        <w:t>-1</w:t>
      </w:r>
      <w:r w:rsidR="00BE3488">
        <w:rPr>
          <w:rFonts w:ascii="Arial" w:hAnsi="Arial" w:cs="Arial"/>
          <w:bCs/>
          <w:szCs w:val="24"/>
          <w:lang w:val="en-GB" w:eastAsia="zh-HK"/>
        </w:rPr>
        <w:t>7</w:t>
      </w:r>
      <w:r w:rsidR="004930B4">
        <w:rPr>
          <w:rFonts w:ascii="Arial" w:hAnsi="Arial" w:cs="Arial"/>
          <w:bCs/>
          <w:szCs w:val="24"/>
          <w:lang w:val="en-GB" w:eastAsia="zh-HK"/>
        </w:rPr>
        <w:t>:</w:t>
      </w:r>
      <w:r w:rsidR="00C108A9">
        <w:rPr>
          <w:rFonts w:ascii="Arial" w:hAnsi="Arial" w:cs="Arial"/>
          <w:bCs/>
          <w:szCs w:val="24"/>
          <w:lang w:val="en-GB" w:eastAsia="zh-HK"/>
        </w:rPr>
        <w:t>3</w:t>
      </w:r>
      <w:r w:rsidR="004930B4">
        <w:rPr>
          <w:rFonts w:ascii="Arial" w:hAnsi="Arial" w:cs="Arial"/>
          <w:bCs/>
          <w:szCs w:val="24"/>
          <w:lang w:val="en-GB" w:eastAsia="zh-HK"/>
        </w:rPr>
        <w:t xml:space="preserve">0     </w:t>
      </w:r>
      <w:r w:rsidR="00171F5D">
        <w:rPr>
          <w:rFonts w:ascii="Arial" w:hAnsi="Arial" w:cs="Arial"/>
          <w:bCs/>
          <w:szCs w:val="24"/>
          <w:lang w:val="en-GB" w:eastAsia="zh-HK"/>
        </w:rPr>
        <w:t>New series of Amsterdam University Press/Florence Mok</w:t>
      </w:r>
    </w:p>
    <w:p w14:paraId="01515ADD" w14:textId="29176FFB" w:rsidR="004930B4" w:rsidRDefault="004930B4" w:rsidP="002B59DB">
      <w:pPr>
        <w:widowControl/>
        <w:snapToGrid w:val="0"/>
        <w:rPr>
          <w:rFonts w:ascii="Arial" w:hAnsi="Arial" w:cs="Arial"/>
          <w:bCs/>
          <w:szCs w:val="24"/>
          <w:lang w:val="en-GB" w:eastAsia="zh-HK"/>
        </w:rPr>
      </w:pPr>
    </w:p>
    <w:p w14:paraId="032FC3A9" w14:textId="5BEB1666" w:rsidR="004930B4" w:rsidRDefault="004930B4" w:rsidP="002B59DB">
      <w:pPr>
        <w:widowControl/>
        <w:snapToGrid w:val="0"/>
        <w:rPr>
          <w:rFonts w:ascii="Arial" w:hAnsi="Arial" w:cs="Arial"/>
          <w:bCs/>
          <w:szCs w:val="24"/>
          <w:lang w:val="en-GB" w:eastAsia="zh-HK"/>
        </w:rPr>
      </w:pPr>
      <w:r>
        <w:rPr>
          <w:rFonts w:ascii="Arial" w:hAnsi="Arial" w:cs="Arial"/>
          <w:bCs/>
          <w:szCs w:val="24"/>
          <w:lang w:val="en-GB" w:eastAsia="zh-HK"/>
        </w:rPr>
        <w:t>17:</w:t>
      </w:r>
      <w:r w:rsidR="00C108A9">
        <w:rPr>
          <w:rFonts w:ascii="Arial" w:hAnsi="Arial" w:cs="Arial"/>
          <w:bCs/>
          <w:szCs w:val="24"/>
          <w:lang w:val="en-GB" w:eastAsia="zh-HK"/>
        </w:rPr>
        <w:t>30</w:t>
      </w:r>
      <w:r>
        <w:rPr>
          <w:rFonts w:ascii="Arial" w:hAnsi="Arial" w:cs="Arial"/>
          <w:bCs/>
          <w:szCs w:val="24"/>
          <w:lang w:val="en-GB" w:eastAsia="zh-HK"/>
        </w:rPr>
        <w:t>-1</w:t>
      </w:r>
      <w:r w:rsidR="00171F5D">
        <w:rPr>
          <w:rFonts w:ascii="Arial" w:hAnsi="Arial" w:cs="Arial"/>
          <w:bCs/>
          <w:szCs w:val="24"/>
          <w:lang w:val="en-GB" w:eastAsia="zh-HK"/>
        </w:rPr>
        <w:t>8:00</w:t>
      </w:r>
      <w:r>
        <w:rPr>
          <w:rFonts w:ascii="Arial" w:hAnsi="Arial" w:cs="Arial"/>
          <w:bCs/>
          <w:szCs w:val="24"/>
          <w:lang w:val="en-GB" w:eastAsia="zh-HK"/>
        </w:rPr>
        <w:t xml:space="preserve">     Rounding up</w:t>
      </w:r>
    </w:p>
    <w:p w14:paraId="5B52AD07" w14:textId="77777777" w:rsidR="004930B4" w:rsidRPr="00616332" w:rsidRDefault="004930B4" w:rsidP="002B59DB">
      <w:pPr>
        <w:widowControl/>
        <w:snapToGrid w:val="0"/>
        <w:rPr>
          <w:rFonts w:ascii="Arial" w:hAnsi="Arial" w:cs="Arial"/>
          <w:bCs/>
          <w:szCs w:val="24"/>
          <w:lang w:val="en-GB" w:eastAsia="zh-HK"/>
        </w:rPr>
      </w:pPr>
    </w:p>
    <w:p w14:paraId="13302A25" w14:textId="324B5066" w:rsidR="006948CA" w:rsidRDefault="006948CA" w:rsidP="006948CA">
      <w:pPr>
        <w:widowControl/>
        <w:snapToGrid w:val="0"/>
        <w:jc w:val="center"/>
        <w:rPr>
          <w:rFonts w:ascii="Arial" w:hAnsi="Arial" w:cs="Arial"/>
          <w:b/>
          <w:szCs w:val="24"/>
          <w:lang w:val="en-GB" w:eastAsia="zh-HK"/>
        </w:rPr>
      </w:pPr>
    </w:p>
    <w:p w14:paraId="0E5832AC" w14:textId="689CAD40" w:rsidR="00194B2D" w:rsidRDefault="00194B2D" w:rsidP="006948CA">
      <w:pPr>
        <w:widowControl/>
        <w:snapToGrid w:val="0"/>
        <w:jc w:val="center"/>
        <w:rPr>
          <w:rFonts w:ascii="Arial" w:hAnsi="Arial" w:cs="Arial"/>
          <w:b/>
          <w:szCs w:val="24"/>
          <w:lang w:val="en-GB" w:eastAsia="zh-HK"/>
        </w:rPr>
      </w:pPr>
    </w:p>
    <w:p w14:paraId="5DAF5600" w14:textId="77777777" w:rsidR="00194B2D" w:rsidRDefault="00194B2D" w:rsidP="006948CA">
      <w:pPr>
        <w:widowControl/>
        <w:snapToGrid w:val="0"/>
        <w:jc w:val="center"/>
        <w:rPr>
          <w:rFonts w:ascii="Arial" w:hAnsi="Arial" w:cs="Arial"/>
          <w:b/>
          <w:szCs w:val="24"/>
          <w:lang w:val="en-GB" w:eastAsia="zh-HK"/>
        </w:rPr>
      </w:pPr>
    </w:p>
    <w:p w14:paraId="6F0B5056" w14:textId="77777777" w:rsidR="006948CA" w:rsidRDefault="006948CA" w:rsidP="006948CA">
      <w:pPr>
        <w:widowControl/>
        <w:snapToGrid w:val="0"/>
        <w:jc w:val="center"/>
        <w:rPr>
          <w:rFonts w:ascii="Arial" w:hAnsi="Arial" w:cs="Arial"/>
          <w:b/>
          <w:szCs w:val="24"/>
          <w:lang w:val="en-GB" w:eastAsia="zh-HK"/>
        </w:rPr>
      </w:pPr>
    </w:p>
    <w:p w14:paraId="5E646AC4" w14:textId="629E540D" w:rsidR="00FC2F40" w:rsidRPr="006948CA" w:rsidRDefault="00F025EE" w:rsidP="006948CA">
      <w:pPr>
        <w:widowControl/>
        <w:snapToGrid w:val="0"/>
        <w:jc w:val="center"/>
        <w:rPr>
          <w:rFonts w:ascii="Arial" w:hAnsi="Arial" w:cs="Arial"/>
          <w:b/>
          <w:szCs w:val="24"/>
          <w:lang w:val="en-GB" w:eastAsia="zh-HK"/>
        </w:rPr>
      </w:pPr>
      <w:r w:rsidRPr="006948CA">
        <w:rPr>
          <w:rFonts w:ascii="Arial" w:hAnsi="Arial" w:cs="Arial"/>
          <w:b/>
          <w:szCs w:val="24"/>
          <w:lang w:val="en-GB" w:eastAsia="zh-HK"/>
        </w:rPr>
        <w:t>Exhibiting Hong Kong in Wembley, London, 1924-1925</w:t>
      </w:r>
    </w:p>
    <w:p w14:paraId="0002AD21" w14:textId="67009736" w:rsidR="00F025EE" w:rsidRPr="006948CA" w:rsidRDefault="00F025EE" w:rsidP="006948CA">
      <w:pPr>
        <w:widowControl/>
        <w:snapToGrid w:val="0"/>
        <w:jc w:val="center"/>
        <w:rPr>
          <w:rFonts w:ascii="Arial" w:hAnsi="Arial" w:cs="Arial"/>
          <w:bCs/>
          <w:szCs w:val="24"/>
          <w:lang w:val="en-GB" w:eastAsia="zh-HK"/>
        </w:rPr>
      </w:pPr>
      <w:r w:rsidRPr="006948CA">
        <w:rPr>
          <w:rFonts w:ascii="Arial" w:hAnsi="Arial" w:cs="Arial"/>
          <w:bCs/>
          <w:szCs w:val="24"/>
          <w:lang w:val="en-GB" w:eastAsia="zh-HK"/>
        </w:rPr>
        <w:t xml:space="preserve">Gary </w:t>
      </w:r>
      <w:proofErr w:type="spellStart"/>
      <w:r w:rsidR="00F13542" w:rsidRPr="006948CA">
        <w:rPr>
          <w:rFonts w:ascii="Arial" w:hAnsi="Arial" w:cs="Arial"/>
          <w:bCs/>
          <w:szCs w:val="24"/>
          <w:lang w:val="en-GB" w:eastAsia="zh-HK"/>
        </w:rPr>
        <w:t>Pui-fung</w:t>
      </w:r>
      <w:proofErr w:type="spellEnd"/>
      <w:r w:rsidR="00F13542" w:rsidRPr="006948CA">
        <w:rPr>
          <w:rFonts w:ascii="Arial" w:hAnsi="Arial" w:cs="Arial"/>
          <w:bCs/>
          <w:szCs w:val="24"/>
          <w:lang w:val="en-GB" w:eastAsia="zh-HK"/>
        </w:rPr>
        <w:t xml:space="preserve"> </w:t>
      </w:r>
      <w:r w:rsidRPr="006948CA">
        <w:rPr>
          <w:rFonts w:ascii="Arial" w:hAnsi="Arial" w:cs="Arial"/>
          <w:bCs/>
          <w:szCs w:val="24"/>
          <w:lang w:val="en-GB" w:eastAsia="zh-HK"/>
        </w:rPr>
        <w:t>Wong</w:t>
      </w:r>
      <w:r w:rsidR="006948CA" w:rsidRPr="006948CA">
        <w:rPr>
          <w:rFonts w:ascii="Arial" w:hAnsi="Arial" w:cs="Arial"/>
          <w:bCs/>
          <w:szCs w:val="24"/>
          <w:lang w:val="en-GB" w:eastAsia="zh-HK"/>
        </w:rPr>
        <w:t xml:space="preserve"> (Leeds)</w:t>
      </w:r>
    </w:p>
    <w:p w14:paraId="50A18425" w14:textId="77777777" w:rsidR="00F025EE" w:rsidRPr="006948CA" w:rsidRDefault="00F025EE" w:rsidP="006948CA">
      <w:pPr>
        <w:widowControl/>
        <w:snapToGrid w:val="0"/>
        <w:jc w:val="both"/>
        <w:rPr>
          <w:rFonts w:ascii="Arial" w:hAnsi="Arial" w:cs="Arial"/>
          <w:szCs w:val="24"/>
          <w:lang w:val="en-GB" w:eastAsia="zh-HK"/>
        </w:rPr>
      </w:pPr>
    </w:p>
    <w:p w14:paraId="1D2AC74F" w14:textId="3F9A4ABB" w:rsidR="00170B82" w:rsidRPr="006948CA" w:rsidRDefault="00E5121A" w:rsidP="006948CA">
      <w:pPr>
        <w:snapToGrid w:val="0"/>
        <w:jc w:val="both"/>
        <w:rPr>
          <w:rFonts w:ascii="Arial" w:hAnsi="Arial" w:cs="Arial"/>
          <w:szCs w:val="24"/>
          <w:lang w:val="en-GB" w:eastAsia="zh-HK"/>
        </w:rPr>
      </w:pPr>
      <w:r w:rsidRPr="006948CA">
        <w:rPr>
          <w:rFonts w:ascii="Arial" w:hAnsi="Arial" w:cs="Arial"/>
          <w:szCs w:val="24"/>
          <w:lang w:val="en-GB" w:eastAsia="zh-HK"/>
        </w:rPr>
        <w:t xml:space="preserve">In 1924 and 1925, the British government organised the British Empire Exhibition in </w:t>
      </w:r>
      <w:r w:rsidR="00013385" w:rsidRPr="006948CA">
        <w:rPr>
          <w:rFonts w:ascii="Arial" w:hAnsi="Arial" w:cs="Arial"/>
          <w:szCs w:val="24"/>
          <w:lang w:val="en-GB" w:eastAsia="zh-HK"/>
        </w:rPr>
        <w:t xml:space="preserve">Wembley, </w:t>
      </w:r>
      <w:r w:rsidRPr="006948CA">
        <w:rPr>
          <w:rFonts w:ascii="Arial" w:hAnsi="Arial" w:cs="Arial"/>
          <w:szCs w:val="24"/>
          <w:lang w:val="en-GB" w:eastAsia="zh-HK"/>
        </w:rPr>
        <w:t>London to promote cooperation within the British Empire. Hong Kong took part, with its own exhibition area - the Hong Kong Section</w:t>
      </w:r>
      <w:r w:rsidR="00696844" w:rsidRPr="006948CA">
        <w:rPr>
          <w:rFonts w:ascii="Arial" w:hAnsi="Arial" w:cs="Arial"/>
          <w:szCs w:val="24"/>
          <w:lang w:val="en-GB" w:eastAsia="zh-HK"/>
        </w:rPr>
        <w:t xml:space="preserve"> – with the involvements of British and Chinese elites in Hong Kong</w:t>
      </w:r>
      <w:r w:rsidRPr="006948CA">
        <w:rPr>
          <w:rFonts w:ascii="Arial" w:hAnsi="Arial" w:cs="Arial"/>
          <w:szCs w:val="24"/>
          <w:lang w:val="en-GB" w:eastAsia="zh-HK"/>
        </w:rPr>
        <w:t xml:space="preserve">. Two major general strikes, </w:t>
      </w:r>
      <w:r w:rsidR="00C91B96" w:rsidRPr="006948CA">
        <w:rPr>
          <w:rFonts w:ascii="Arial" w:hAnsi="Arial" w:cs="Arial"/>
          <w:szCs w:val="24"/>
          <w:lang w:val="en-GB" w:eastAsia="zh-HK"/>
        </w:rPr>
        <w:t xml:space="preserve">closely associated with the growing ideas of </w:t>
      </w:r>
      <w:r w:rsidR="00CC3717" w:rsidRPr="006948CA">
        <w:rPr>
          <w:rFonts w:ascii="Arial" w:hAnsi="Arial" w:cs="Arial"/>
          <w:szCs w:val="24"/>
          <w:lang w:val="en-GB" w:eastAsia="zh-HK"/>
        </w:rPr>
        <w:t xml:space="preserve">anti-imperialism </w:t>
      </w:r>
      <w:r w:rsidR="00C91B96" w:rsidRPr="006948CA">
        <w:rPr>
          <w:rFonts w:ascii="Arial" w:hAnsi="Arial" w:cs="Arial"/>
          <w:szCs w:val="24"/>
          <w:lang w:val="en-GB" w:eastAsia="zh-HK"/>
        </w:rPr>
        <w:t xml:space="preserve">and </w:t>
      </w:r>
      <w:r w:rsidR="00CC3717" w:rsidRPr="006948CA">
        <w:rPr>
          <w:rFonts w:ascii="Arial" w:hAnsi="Arial" w:cs="Arial"/>
          <w:szCs w:val="24"/>
          <w:lang w:val="en-GB" w:eastAsia="zh-HK"/>
        </w:rPr>
        <w:t>communism</w:t>
      </w:r>
      <w:r w:rsidRPr="006948CA">
        <w:rPr>
          <w:rFonts w:ascii="Arial" w:hAnsi="Arial" w:cs="Arial"/>
          <w:szCs w:val="24"/>
          <w:lang w:val="en-GB" w:eastAsia="zh-HK"/>
        </w:rPr>
        <w:t xml:space="preserve">, took place in Hong Kong before and during the </w:t>
      </w:r>
      <w:r w:rsidR="00DE1B67" w:rsidRPr="006948CA">
        <w:rPr>
          <w:rFonts w:ascii="Arial" w:hAnsi="Arial" w:cs="Arial"/>
          <w:szCs w:val="24"/>
          <w:lang w:val="en-GB" w:eastAsia="zh-HK"/>
        </w:rPr>
        <w:t>E</w:t>
      </w:r>
      <w:r w:rsidRPr="006948CA">
        <w:rPr>
          <w:rFonts w:ascii="Arial" w:hAnsi="Arial" w:cs="Arial"/>
          <w:szCs w:val="24"/>
          <w:lang w:val="en-GB" w:eastAsia="zh-HK"/>
        </w:rPr>
        <w:t xml:space="preserve">xhibition. </w:t>
      </w:r>
      <w:r w:rsidR="000D5976" w:rsidRPr="006948CA">
        <w:rPr>
          <w:rFonts w:ascii="Arial" w:hAnsi="Arial" w:cs="Arial"/>
          <w:szCs w:val="24"/>
          <w:lang w:val="en-GB" w:eastAsia="zh-HK"/>
        </w:rPr>
        <w:t xml:space="preserve">Unlike </w:t>
      </w:r>
      <w:r w:rsidR="00DE1B67" w:rsidRPr="006948CA">
        <w:rPr>
          <w:rFonts w:ascii="Arial" w:hAnsi="Arial" w:cs="Arial"/>
          <w:szCs w:val="24"/>
          <w:lang w:val="en-GB" w:eastAsia="zh-HK"/>
        </w:rPr>
        <w:t>Indian and West African Sections</w:t>
      </w:r>
      <w:r w:rsidRPr="006948CA">
        <w:rPr>
          <w:rFonts w:ascii="Arial" w:hAnsi="Arial" w:cs="Arial"/>
          <w:szCs w:val="24"/>
          <w:lang w:val="en-GB" w:eastAsia="zh-HK"/>
        </w:rPr>
        <w:t>, the Hong Kong Section did not provoke anticolonial sentiments</w:t>
      </w:r>
      <w:r w:rsidR="000D5976" w:rsidRPr="006948CA">
        <w:rPr>
          <w:rFonts w:ascii="Arial" w:hAnsi="Arial" w:cs="Arial"/>
          <w:szCs w:val="24"/>
          <w:lang w:val="en-GB" w:eastAsia="zh-HK"/>
        </w:rPr>
        <w:t xml:space="preserve">. </w:t>
      </w:r>
      <w:r w:rsidR="006912A0" w:rsidRPr="006948CA">
        <w:rPr>
          <w:rFonts w:ascii="Arial" w:hAnsi="Arial" w:cs="Arial"/>
          <w:szCs w:val="24"/>
          <w:lang w:val="en-GB" w:eastAsia="zh-HK"/>
        </w:rPr>
        <w:t xml:space="preserve">This </w:t>
      </w:r>
      <w:r w:rsidR="00C17228" w:rsidRPr="006948CA">
        <w:rPr>
          <w:rFonts w:ascii="Arial" w:hAnsi="Arial" w:cs="Arial"/>
          <w:szCs w:val="24"/>
          <w:lang w:val="en-GB" w:eastAsia="zh-HK"/>
        </w:rPr>
        <w:t xml:space="preserve">presentation argues that </w:t>
      </w:r>
      <w:r w:rsidR="003F4491" w:rsidRPr="006948CA">
        <w:rPr>
          <w:rFonts w:ascii="Arial" w:hAnsi="Arial" w:cs="Arial"/>
          <w:szCs w:val="24"/>
          <w:lang w:val="en-GB" w:eastAsia="zh-HK"/>
        </w:rPr>
        <w:t xml:space="preserve">the </w:t>
      </w:r>
      <w:r w:rsidR="000D5976" w:rsidRPr="006948CA">
        <w:rPr>
          <w:rFonts w:ascii="Arial" w:hAnsi="Arial" w:cs="Arial"/>
          <w:szCs w:val="24"/>
          <w:lang w:val="en-GB" w:eastAsia="zh-HK"/>
        </w:rPr>
        <w:t>British</w:t>
      </w:r>
      <w:r w:rsidR="002A30EB" w:rsidRPr="006948CA">
        <w:rPr>
          <w:rFonts w:ascii="Arial" w:hAnsi="Arial" w:cs="Arial"/>
          <w:szCs w:val="24"/>
          <w:lang w:val="en-GB" w:eastAsia="zh-HK"/>
        </w:rPr>
        <w:t xml:space="preserve"> </w:t>
      </w:r>
      <w:r w:rsidR="00EE686E" w:rsidRPr="006948CA">
        <w:rPr>
          <w:rFonts w:ascii="Arial" w:hAnsi="Arial" w:cs="Arial"/>
          <w:szCs w:val="24"/>
          <w:lang w:val="en-GB" w:eastAsia="zh-HK"/>
        </w:rPr>
        <w:t>business</w:t>
      </w:r>
      <w:r w:rsidR="00475ABE" w:rsidRPr="006948CA">
        <w:rPr>
          <w:rFonts w:ascii="Arial" w:hAnsi="Arial" w:cs="Arial"/>
          <w:szCs w:val="24"/>
          <w:lang w:val="en-GB" w:eastAsia="zh-HK"/>
        </w:rPr>
        <w:t xml:space="preserve">men’s </w:t>
      </w:r>
      <w:r w:rsidR="00EE686E" w:rsidRPr="006948CA">
        <w:rPr>
          <w:rFonts w:ascii="Arial" w:hAnsi="Arial" w:cs="Arial"/>
          <w:szCs w:val="24"/>
          <w:lang w:val="en-GB" w:eastAsia="zh-HK"/>
        </w:rPr>
        <w:t xml:space="preserve">identification with the metropole, </w:t>
      </w:r>
      <w:r w:rsidR="00475ABE" w:rsidRPr="006948CA">
        <w:rPr>
          <w:rFonts w:ascii="Arial" w:hAnsi="Arial" w:cs="Arial"/>
          <w:szCs w:val="24"/>
          <w:lang w:val="en-GB" w:eastAsia="zh-HK"/>
        </w:rPr>
        <w:t xml:space="preserve">as well as </w:t>
      </w:r>
      <w:r w:rsidR="00EE686E" w:rsidRPr="006948CA">
        <w:rPr>
          <w:rFonts w:ascii="Arial" w:hAnsi="Arial" w:cs="Arial"/>
          <w:szCs w:val="24"/>
          <w:lang w:val="en-GB" w:eastAsia="zh-HK"/>
        </w:rPr>
        <w:t>the Chinese elites’ identification with ancient China</w:t>
      </w:r>
      <w:r w:rsidR="007712C1" w:rsidRPr="006948CA">
        <w:rPr>
          <w:rFonts w:ascii="Arial" w:hAnsi="Arial" w:cs="Arial"/>
          <w:szCs w:val="24"/>
          <w:lang w:val="en-GB" w:eastAsia="zh-HK"/>
        </w:rPr>
        <w:t xml:space="preserve">, </w:t>
      </w:r>
      <w:r w:rsidR="007E635C" w:rsidRPr="006948CA">
        <w:rPr>
          <w:rFonts w:ascii="Arial" w:hAnsi="Arial" w:cs="Arial"/>
          <w:szCs w:val="24"/>
          <w:lang w:val="en-GB" w:eastAsia="zh-HK"/>
        </w:rPr>
        <w:t xml:space="preserve">their frustrations with </w:t>
      </w:r>
      <w:r w:rsidR="006C0DA7" w:rsidRPr="006948CA">
        <w:rPr>
          <w:rFonts w:ascii="Arial" w:hAnsi="Arial" w:cs="Arial"/>
          <w:szCs w:val="24"/>
          <w:lang w:val="en-GB" w:eastAsia="zh-HK"/>
        </w:rPr>
        <w:t xml:space="preserve">the </w:t>
      </w:r>
      <w:r w:rsidR="009736D5" w:rsidRPr="006948CA">
        <w:rPr>
          <w:rFonts w:ascii="Arial" w:hAnsi="Arial" w:cs="Arial"/>
          <w:szCs w:val="24"/>
          <w:lang w:val="en-GB" w:eastAsia="zh-HK"/>
        </w:rPr>
        <w:t xml:space="preserve">conflicts </w:t>
      </w:r>
      <w:r w:rsidR="007712C1" w:rsidRPr="006948CA">
        <w:rPr>
          <w:rFonts w:ascii="Arial" w:hAnsi="Arial" w:cs="Arial"/>
          <w:szCs w:val="24"/>
          <w:lang w:val="en-GB" w:eastAsia="zh-HK"/>
        </w:rPr>
        <w:t xml:space="preserve">between </w:t>
      </w:r>
      <w:r w:rsidR="006E5158" w:rsidRPr="006948CA">
        <w:rPr>
          <w:rFonts w:ascii="Arial" w:hAnsi="Arial" w:cs="Arial"/>
          <w:szCs w:val="24"/>
          <w:lang w:val="en-GB" w:eastAsia="zh-HK"/>
        </w:rPr>
        <w:t>warlords</w:t>
      </w:r>
      <w:r w:rsidR="00E361CB" w:rsidRPr="006948CA">
        <w:rPr>
          <w:rFonts w:ascii="Arial" w:hAnsi="Arial" w:cs="Arial"/>
          <w:szCs w:val="24"/>
          <w:lang w:val="en-GB" w:eastAsia="zh-HK"/>
        </w:rPr>
        <w:t xml:space="preserve"> and the </w:t>
      </w:r>
      <w:r w:rsidR="003B105F" w:rsidRPr="006948CA">
        <w:rPr>
          <w:rFonts w:ascii="Arial" w:hAnsi="Arial" w:cs="Arial"/>
          <w:szCs w:val="24"/>
          <w:lang w:val="en-GB" w:eastAsia="zh-HK"/>
        </w:rPr>
        <w:t xml:space="preserve">suspicion </w:t>
      </w:r>
      <w:r w:rsidR="00E361CB" w:rsidRPr="006948CA">
        <w:rPr>
          <w:rFonts w:ascii="Arial" w:hAnsi="Arial" w:cs="Arial"/>
          <w:szCs w:val="24"/>
          <w:lang w:val="en-GB" w:eastAsia="zh-HK"/>
        </w:rPr>
        <w:t>of communism</w:t>
      </w:r>
      <w:r w:rsidR="00870FF9" w:rsidRPr="006948CA">
        <w:rPr>
          <w:rFonts w:ascii="Arial" w:hAnsi="Arial" w:cs="Arial"/>
          <w:szCs w:val="24"/>
          <w:lang w:val="en-GB" w:eastAsia="zh-HK"/>
        </w:rPr>
        <w:t>,</w:t>
      </w:r>
      <w:r w:rsidR="00464D87" w:rsidRPr="006948CA">
        <w:rPr>
          <w:rFonts w:ascii="Arial" w:hAnsi="Arial" w:cs="Arial"/>
        </w:rPr>
        <w:t xml:space="preserve"> </w:t>
      </w:r>
      <w:r w:rsidR="00464D87" w:rsidRPr="006948CA">
        <w:rPr>
          <w:rFonts w:ascii="Arial" w:hAnsi="Arial" w:cs="Arial"/>
          <w:szCs w:val="24"/>
          <w:lang w:val="en-GB" w:eastAsia="zh-HK"/>
        </w:rPr>
        <w:t>allowed for the successful exhibition of new images of Hong Kong</w:t>
      </w:r>
      <w:r w:rsidR="0085365B" w:rsidRPr="006948CA">
        <w:rPr>
          <w:rFonts w:ascii="Arial" w:hAnsi="Arial" w:cs="Arial"/>
          <w:szCs w:val="24"/>
          <w:lang w:val="en-GB" w:eastAsia="zh-HK"/>
        </w:rPr>
        <w:t xml:space="preserve"> in Wembley</w:t>
      </w:r>
      <w:r w:rsidR="00464D87" w:rsidRPr="006948CA">
        <w:rPr>
          <w:rFonts w:ascii="Arial" w:hAnsi="Arial" w:cs="Arial"/>
          <w:szCs w:val="24"/>
          <w:lang w:val="en-GB" w:eastAsia="zh-HK"/>
        </w:rPr>
        <w:t>, despite some stereotypical images being exhibited.</w:t>
      </w:r>
    </w:p>
    <w:p w14:paraId="1D31B350" w14:textId="16B8D390" w:rsidR="006948CA" w:rsidRPr="006948CA" w:rsidRDefault="006948CA" w:rsidP="006948CA">
      <w:pPr>
        <w:snapToGrid w:val="0"/>
        <w:jc w:val="both"/>
        <w:rPr>
          <w:rFonts w:ascii="Arial" w:hAnsi="Arial" w:cs="Arial"/>
          <w:szCs w:val="24"/>
          <w:lang w:val="en-GB" w:eastAsia="zh-HK"/>
        </w:rPr>
      </w:pPr>
    </w:p>
    <w:p w14:paraId="4B990A70" w14:textId="2A833177" w:rsidR="006948CA" w:rsidRDefault="006948CA" w:rsidP="006948CA">
      <w:pPr>
        <w:snapToGrid w:val="0"/>
        <w:jc w:val="both"/>
        <w:rPr>
          <w:rFonts w:ascii="Arial" w:hAnsi="Arial" w:cs="Arial"/>
          <w:szCs w:val="24"/>
          <w:lang w:val="en-GB" w:eastAsia="zh-HK"/>
        </w:rPr>
      </w:pPr>
    </w:p>
    <w:p w14:paraId="060D788D" w14:textId="4DD6764A" w:rsidR="00194B2D" w:rsidRDefault="00194B2D" w:rsidP="006948CA">
      <w:pPr>
        <w:snapToGrid w:val="0"/>
        <w:jc w:val="both"/>
        <w:rPr>
          <w:rFonts w:ascii="Arial" w:hAnsi="Arial" w:cs="Arial"/>
          <w:szCs w:val="24"/>
          <w:lang w:val="en-GB" w:eastAsia="zh-HK"/>
        </w:rPr>
      </w:pPr>
    </w:p>
    <w:p w14:paraId="3784D025" w14:textId="7D31FE6B" w:rsidR="00194B2D" w:rsidRDefault="00194B2D" w:rsidP="006948CA">
      <w:pPr>
        <w:snapToGrid w:val="0"/>
        <w:jc w:val="both"/>
        <w:rPr>
          <w:rFonts w:ascii="Arial" w:hAnsi="Arial" w:cs="Arial"/>
          <w:szCs w:val="24"/>
          <w:lang w:val="en-GB" w:eastAsia="zh-HK"/>
        </w:rPr>
      </w:pPr>
    </w:p>
    <w:p w14:paraId="01FA4D0E" w14:textId="7A6AC110" w:rsidR="00194B2D" w:rsidRDefault="00194B2D" w:rsidP="006948CA">
      <w:pPr>
        <w:snapToGrid w:val="0"/>
        <w:jc w:val="both"/>
        <w:rPr>
          <w:rFonts w:ascii="Arial" w:hAnsi="Arial" w:cs="Arial"/>
          <w:szCs w:val="24"/>
          <w:lang w:val="en-GB" w:eastAsia="zh-HK"/>
        </w:rPr>
      </w:pPr>
    </w:p>
    <w:p w14:paraId="6C7D7EBE" w14:textId="25744094" w:rsidR="00194B2D" w:rsidRDefault="00194B2D" w:rsidP="006948CA">
      <w:pPr>
        <w:snapToGrid w:val="0"/>
        <w:jc w:val="both"/>
        <w:rPr>
          <w:rFonts w:ascii="Arial" w:hAnsi="Arial" w:cs="Arial"/>
          <w:szCs w:val="24"/>
          <w:lang w:val="en-GB" w:eastAsia="zh-HK"/>
        </w:rPr>
      </w:pPr>
    </w:p>
    <w:p w14:paraId="77DE237C" w14:textId="20045551" w:rsidR="00194B2D" w:rsidRDefault="00194B2D" w:rsidP="006948CA">
      <w:pPr>
        <w:snapToGrid w:val="0"/>
        <w:jc w:val="both"/>
        <w:rPr>
          <w:rFonts w:ascii="Arial" w:hAnsi="Arial" w:cs="Arial"/>
          <w:szCs w:val="24"/>
          <w:lang w:val="en-GB" w:eastAsia="zh-HK"/>
        </w:rPr>
      </w:pPr>
    </w:p>
    <w:p w14:paraId="6149D546" w14:textId="6887B7E4" w:rsidR="00194B2D" w:rsidRDefault="00194B2D" w:rsidP="006948CA">
      <w:pPr>
        <w:snapToGrid w:val="0"/>
        <w:jc w:val="both"/>
        <w:rPr>
          <w:rFonts w:ascii="Arial" w:hAnsi="Arial" w:cs="Arial"/>
          <w:szCs w:val="24"/>
          <w:lang w:val="en-GB" w:eastAsia="zh-HK"/>
        </w:rPr>
      </w:pPr>
    </w:p>
    <w:p w14:paraId="39A6A163" w14:textId="488A1A99" w:rsidR="00194B2D" w:rsidRDefault="00194B2D" w:rsidP="006948CA">
      <w:pPr>
        <w:snapToGrid w:val="0"/>
        <w:jc w:val="both"/>
        <w:rPr>
          <w:rFonts w:ascii="Arial" w:hAnsi="Arial" w:cs="Arial"/>
          <w:szCs w:val="24"/>
          <w:lang w:val="en-GB" w:eastAsia="zh-HK"/>
        </w:rPr>
      </w:pPr>
    </w:p>
    <w:p w14:paraId="752B2BEE" w14:textId="77777777" w:rsidR="00194B2D" w:rsidRDefault="00194B2D" w:rsidP="006948CA">
      <w:pPr>
        <w:snapToGrid w:val="0"/>
        <w:jc w:val="both"/>
        <w:rPr>
          <w:rFonts w:ascii="Arial" w:hAnsi="Arial" w:cs="Arial"/>
          <w:szCs w:val="24"/>
          <w:lang w:val="en-GB" w:eastAsia="zh-HK"/>
        </w:rPr>
      </w:pPr>
    </w:p>
    <w:p w14:paraId="6369BAAD" w14:textId="77777777" w:rsidR="002B59DB" w:rsidRPr="006948CA" w:rsidRDefault="002B59DB" w:rsidP="006948CA">
      <w:pPr>
        <w:snapToGrid w:val="0"/>
        <w:jc w:val="both"/>
        <w:rPr>
          <w:rFonts w:ascii="Arial" w:hAnsi="Arial" w:cs="Arial"/>
          <w:szCs w:val="24"/>
          <w:lang w:val="en-GB" w:eastAsia="zh-HK"/>
        </w:rPr>
      </w:pPr>
    </w:p>
    <w:p w14:paraId="4753D168" w14:textId="0B572875" w:rsidR="006948CA" w:rsidRPr="006948CA" w:rsidRDefault="006948CA" w:rsidP="006948CA">
      <w:pPr>
        <w:jc w:val="center"/>
        <w:rPr>
          <w:rStyle w:val="contentpasted0"/>
          <w:rFonts w:ascii="Arial" w:hAnsi="Arial" w:cs="Arial"/>
          <w:b/>
          <w:bCs/>
          <w:color w:val="000000"/>
          <w:szCs w:val="24"/>
        </w:rPr>
      </w:pPr>
      <w:r w:rsidRPr="006948CA">
        <w:rPr>
          <w:rStyle w:val="contentpasted0"/>
          <w:rFonts w:ascii="Arial" w:hAnsi="Arial" w:cs="Arial"/>
          <w:b/>
          <w:bCs/>
          <w:color w:val="000000"/>
          <w:szCs w:val="24"/>
        </w:rPr>
        <w:t>The Hong Kong Working Group and the Making of an Anglo-American Misunderstanding, 1957 - 1961</w:t>
      </w:r>
    </w:p>
    <w:p w14:paraId="78A421F7" w14:textId="43B19C63" w:rsidR="006948CA" w:rsidRPr="006948CA" w:rsidRDefault="006948CA" w:rsidP="006948CA">
      <w:pPr>
        <w:jc w:val="center"/>
        <w:rPr>
          <w:rFonts w:ascii="Arial" w:hAnsi="Arial" w:cs="Arial"/>
          <w:color w:val="000000"/>
          <w:szCs w:val="24"/>
        </w:rPr>
      </w:pPr>
      <w:r w:rsidRPr="006948CA">
        <w:rPr>
          <w:rStyle w:val="contentpasted0"/>
          <w:rFonts w:ascii="Arial" w:hAnsi="Arial" w:cs="Arial"/>
          <w:color w:val="000000"/>
          <w:szCs w:val="24"/>
        </w:rPr>
        <w:t>Gray Sergeant (LSE)</w:t>
      </w:r>
    </w:p>
    <w:p w14:paraId="75954CBC" w14:textId="77777777" w:rsidR="006948CA" w:rsidRPr="006948CA" w:rsidRDefault="006948CA" w:rsidP="006948CA">
      <w:pPr>
        <w:jc w:val="both"/>
        <w:rPr>
          <w:rFonts w:ascii="Arial" w:hAnsi="Arial" w:cs="Arial"/>
          <w:color w:val="000000"/>
          <w:szCs w:val="24"/>
        </w:rPr>
      </w:pPr>
      <w:r w:rsidRPr="006948CA">
        <w:rPr>
          <w:rFonts w:ascii="Arial" w:hAnsi="Arial" w:cs="Arial"/>
          <w:color w:val="000000"/>
          <w:szCs w:val="24"/>
        </w:rPr>
        <w:t> </w:t>
      </w:r>
    </w:p>
    <w:p w14:paraId="7BADACD9" w14:textId="6A2B7D53" w:rsidR="006948CA" w:rsidRDefault="006948CA" w:rsidP="006948CA">
      <w:pPr>
        <w:jc w:val="both"/>
        <w:rPr>
          <w:rStyle w:val="contentpasted0"/>
          <w:rFonts w:ascii="Arial" w:hAnsi="Arial" w:cs="Arial"/>
          <w:color w:val="000000"/>
        </w:rPr>
      </w:pPr>
      <w:r w:rsidRPr="006948CA">
        <w:rPr>
          <w:rStyle w:val="contentpasted0"/>
          <w:rFonts w:ascii="Arial" w:hAnsi="Arial" w:cs="Arial"/>
          <w:color w:val="000000"/>
        </w:rPr>
        <w:t xml:space="preserve">At the October 1957 Washington Talks, British Prime Minister Harold Macmillan sought to usher in an era of ‘interdependence’ in Anglo-American relations. To </w:t>
      </w:r>
      <w:proofErr w:type="spellStart"/>
      <w:r w:rsidRPr="006948CA">
        <w:rPr>
          <w:rStyle w:val="contentpasted0"/>
          <w:rFonts w:ascii="Arial" w:hAnsi="Arial" w:cs="Arial"/>
          <w:color w:val="000000"/>
        </w:rPr>
        <w:t>realise</w:t>
      </w:r>
      <w:proofErr w:type="spellEnd"/>
      <w:r w:rsidRPr="006948CA">
        <w:rPr>
          <w:rStyle w:val="contentpasted0"/>
          <w:rFonts w:ascii="Arial" w:hAnsi="Arial" w:cs="Arial"/>
          <w:color w:val="000000"/>
        </w:rPr>
        <w:t xml:space="preserve"> this objective and </w:t>
      </w:r>
      <w:proofErr w:type="spellStart"/>
      <w:r w:rsidRPr="006948CA">
        <w:rPr>
          <w:rStyle w:val="contentpasted0"/>
          <w:rFonts w:ascii="Arial" w:hAnsi="Arial" w:cs="Arial"/>
          <w:color w:val="000000"/>
        </w:rPr>
        <w:t>institutionalise</w:t>
      </w:r>
      <w:proofErr w:type="spellEnd"/>
      <w:r w:rsidRPr="006948CA">
        <w:rPr>
          <w:rStyle w:val="contentpasted0"/>
          <w:rFonts w:ascii="Arial" w:hAnsi="Arial" w:cs="Arial"/>
          <w:color w:val="000000"/>
        </w:rPr>
        <w:t xml:space="preserve"> close cooperation between the Cold War allies, a series of secretive working groups were established. This included one covering Hong Kong, which was tasked with assessing the Chinese Communist threat to the colony and formulating joint measures to meet it. Yet London failed to follow up on the second stage of these discussions. Prevarication ensued as British officials sought, unsuccessfully, to shift talks away from the working group machinery and back to the region, to be conducted between UK-US military staff. For all of Macmillan’s hopes of renewing a partnership of equals, in the case of Hong Kong, this ambition proved unfeasible. This paper explains why this failure occurred.   </w:t>
      </w:r>
    </w:p>
    <w:p w14:paraId="2173CA5F" w14:textId="72276398" w:rsidR="002B59DB" w:rsidRDefault="002B59DB" w:rsidP="006948CA">
      <w:pPr>
        <w:jc w:val="both"/>
        <w:rPr>
          <w:rStyle w:val="contentpasted0"/>
          <w:rFonts w:ascii="Arial" w:hAnsi="Arial" w:cs="Arial"/>
          <w:color w:val="000000"/>
        </w:rPr>
      </w:pPr>
    </w:p>
    <w:p w14:paraId="2767CD22" w14:textId="4C83A8C2" w:rsidR="006948CA" w:rsidRPr="006948CA" w:rsidRDefault="006948CA" w:rsidP="006948CA">
      <w:pPr>
        <w:snapToGrid w:val="0"/>
        <w:jc w:val="both"/>
        <w:rPr>
          <w:rFonts w:ascii="Arial" w:hAnsi="Arial" w:cs="Arial"/>
          <w:szCs w:val="24"/>
          <w:lang w:val="en-GB" w:eastAsia="zh-HK"/>
        </w:rPr>
      </w:pPr>
    </w:p>
    <w:p w14:paraId="71EE0027" w14:textId="5288C4AA" w:rsidR="006948CA" w:rsidRPr="006948CA" w:rsidRDefault="006948CA" w:rsidP="006948CA">
      <w:pPr>
        <w:snapToGrid w:val="0"/>
        <w:jc w:val="both"/>
        <w:rPr>
          <w:rFonts w:ascii="Arial" w:hAnsi="Arial" w:cs="Arial"/>
          <w:szCs w:val="24"/>
          <w:lang w:val="en-GB" w:eastAsia="zh-HK"/>
        </w:rPr>
      </w:pPr>
    </w:p>
    <w:p w14:paraId="77DE0862" w14:textId="6700EB10" w:rsidR="006948CA" w:rsidRPr="006948CA" w:rsidRDefault="006948CA" w:rsidP="006948CA">
      <w:pPr>
        <w:jc w:val="center"/>
        <w:rPr>
          <w:rFonts w:ascii="Arial" w:hAnsi="Arial" w:cs="Arial"/>
          <w:b/>
          <w:bCs/>
        </w:rPr>
      </w:pPr>
      <w:r w:rsidRPr="006948CA">
        <w:rPr>
          <w:rFonts w:ascii="Arial" w:hAnsi="Arial" w:cs="Arial"/>
          <w:b/>
          <w:bCs/>
        </w:rPr>
        <w:t>Why did British colonial policy towards Hong Kong shift from an approach of</w:t>
      </w:r>
      <w:r>
        <w:rPr>
          <w:rFonts w:ascii="Arial" w:hAnsi="Arial" w:cs="Arial"/>
          <w:b/>
          <w:bCs/>
        </w:rPr>
        <w:t xml:space="preserve"> </w:t>
      </w:r>
      <w:r w:rsidRPr="006948CA">
        <w:rPr>
          <w:rFonts w:ascii="Arial" w:hAnsi="Arial" w:cs="Arial"/>
          <w:b/>
          <w:bCs/>
        </w:rPr>
        <w:t xml:space="preserve">gradual </w:t>
      </w:r>
      <w:proofErr w:type="spellStart"/>
      <w:r w:rsidRPr="006948CA">
        <w:rPr>
          <w:rFonts w:ascii="Arial" w:hAnsi="Arial" w:cs="Arial"/>
          <w:b/>
          <w:bCs/>
        </w:rPr>
        <w:t>democratisation</w:t>
      </w:r>
      <w:proofErr w:type="spellEnd"/>
      <w:r w:rsidRPr="006948CA">
        <w:rPr>
          <w:rFonts w:ascii="Arial" w:hAnsi="Arial" w:cs="Arial"/>
          <w:b/>
          <w:bCs/>
        </w:rPr>
        <w:t xml:space="preserve"> and convergence with Chinese political planning for</w:t>
      </w:r>
      <w:r>
        <w:rPr>
          <w:rFonts w:ascii="Arial" w:hAnsi="Arial" w:cs="Arial"/>
          <w:b/>
          <w:bCs/>
        </w:rPr>
        <w:t xml:space="preserve"> </w:t>
      </w:r>
      <w:r w:rsidRPr="006948CA">
        <w:rPr>
          <w:rFonts w:ascii="Arial" w:hAnsi="Arial" w:cs="Arial"/>
          <w:b/>
          <w:bCs/>
        </w:rPr>
        <w:t xml:space="preserve">Hong Kong’s future, to one of rapid </w:t>
      </w:r>
      <w:proofErr w:type="spellStart"/>
      <w:r w:rsidRPr="006948CA">
        <w:rPr>
          <w:rFonts w:ascii="Arial" w:hAnsi="Arial" w:cs="Arial"/>
          <w:b/>
          <w:bCs/>
        </w:rPr>
        <w:t>democratisation</w:t>
      </w:r>
      <w:proofErr w:type="spellEnd"/>
      <w:r w:rsidRPr="006948CA">
        <w:rPr>
          <w:rFonts w:ascii="Arial" w:hAnsi="Arial" w:cs="Arial"/>
          <w:b/>
          <w:bCs/>
        </w:rPr>
        <w:t xml:space="preserve"> and confrontation</w:t>
      </w:r>
      <w:r>
        <w:rPr>
          <w:rFonts w:ascii="Arial" w:hAnsi="Arial" w:cs="Arial"/>
          <w:b/>
          <w:bCs/>
        </w:rPr>
        <w:t xml:space="preserve"> </w:t>
      </w:r>
      <w:r w:rsidRPr="006948CA">
        <w:rPr>
          <w:rFonts w:ascii="Arial" w:hAnsi="Arial" w:cs="Arial"/>
          <w:b/>
          <w:bCs/>
        </w:rPr>
        <w:t>with China during the period 1989-94?</w:t>
      </w:r>
    </w:p>
    <w:p w14:paraId="1B9B016C" w14:textId="71C99D4B" w:rsidR="006948CA" w:rsidRPr="006948CA" w:rsidRDefault="006948CA" w:rsidP="006948CA">
      <w:pPr>
        <w:jc w:val="center"/>
        <w:rPr>
          <w:rFonts w:ascii="Arial" w:hAnsi="Arial" w:cs="Arial"/>
          <w:szCs w:val="24"/>
        </w:rPr>
      </w:pPr>
      <w:r w:rsidRPr="006948CA">
        <w:rPr>
          <w:rFonts w:ascii="Arial" w:hAnsi="Arial" w:cs="Arial"/>
        </w:rPr>
        <w:t>Patrick Hao (Oxford)</w:t>
      </w:r>
    </w:p>
    <w:p w14:paraId="49680AFD" w14:textId="77777777" w:rsidR="006948CA" w:rsidRPr="006948CA" w:rsidRDefault="006948CA" w:rsidP="006948CA">
      <w:pPr>
        <w:jc w:val="both"/>
        <w:rPr>
          <w:rFonts w:ascii="Arial" w:hAnsi="Arial" w:cs="Arial"/>
        </w:rPr>
      </w:pPr>
    </w:p>
    <w:p w14:paraId="1BF48885" w14:textId="2619F134" w:rsidR="006948CA" w:rsidRPr="006948CA" w:rsidRDefault="006948CA" w:rsidP="006948CA">
      <w:pPr>
        <w:jc w:val="both"/>
        <w:rPr>
          <w:rFonts w:ascii="Arial" w:hAnsi="Arial" w:cs="Arial"/>
          <w:bCs/>
        </w:rPr>
      </w:pPr>
      <w:r w:rsidRPr="006948CA">
        <w:rPr>
          <w:rFonts w:ascii="Arial" w:hAnsi="Arial" w:cs="Arial"/>
        </w:rPr>
        <w:t xml:space="preserve">The 1994 political reforms launched by Chris Patten marked a watershed in Hong Kong’s political development, ushering in a momentous era of rapid </w:t>
      </w:r>
      <w:proofErr w:type="spellStart"/>
      <w:r w:rsidRPr="006948CA">
        <w:rPr>
          <w:rFonts w:ascii="Arial" w:hAnsi="Arial" w:cs="Arial"/>
        </w:rPr>
        <w:t>democratisation</w:t>
      </w:r>
      <w:proofErr w:type="spellEnd"/>
      <w:r w:rsidRPr="006948CA">
        <w:rPr>
          <w:rFonts w:ascii="Arial" w:hAnsi="Arial" w:cs="Arial"/>
        </w:rPr>
        <w:t xml:space="preserve">. This project focuses on a critical five-year period from 1989-1994, where British policy on political development in Hong Kong dramatically shifted from an approach of gradual </w:t>
      </w:r>
      <w:proofErr w:type="spellStart"/>
      <w:r w:rsidRPr="006948CA">
        <w:rPr>
          <w:rFonts w:ascii="Arial" w:hAnsi="Arial" w:cs="Arial"/>
        </w:rPr>
        <w:t>democratisation</w:t>
      </w:r>
      <w:proofErr w:type="spellEnd"/>
      <w:r w:rsidRPr="006948CA">
        <w:rPr>
          <w:rFonts w:ascii="Arial" w:hAnsi="Arial" w:cs="Arial"/>
        </w:rPr>
        <w:t xml:space="preserve"> in cooperation with China to one of rapid </w:t>
      </w:r>
      <w:proofErr w:type="spellStart"/>
      <w:r w:rsidRPr="006948CA">
        <w:rPr>
          <w:rFonts w:ascii="Arial" w:hAnsi="Arial" w:cs="Arial"/>
        </w:rPr>
        <w:t>democratisation</w:t>
      </w:r>
      <w:proofErr w:type="spellEnd"/>
      <w:r w:rsidRPr="006948CA">
        <w:rPr>
          <w:rFonts w:ascii="Arial" w:hAnsi="Arial" w:cs="Arial"/>
        </w:rPr>
        <w:t xml:space="preserve"> in confrontation with China. Crucially, while several explanations have been put forth by existing literature as to why this shift occurred, none of these explanations or any combination thereof have been tested against relevant governmental documents declassified by the UK National Archives in June 2020. This is the key empirical and theoretical challenge this project seeks to resolve, through extensively </w:t>
      </w:r>
      <w:proofErr w:type="spellStart"/>
      <w:r w:rsidRPr="006948CA">
        <w:rPr>
          <w:rFonts w:ascii="Arial" w:hAnsi="Arial" w:cs="Arial"/>
        </w:rPr>
        <w:t>utilising</w:t>
      </w:r>
      <w:proofErr w:type="spellEnd"/>
      <w:r w:rsidRPr="006948CA">
        <w:rPr>
          <w:rFonts w:ascii="Arial" w:hAnsi="Arial" w:cs="Arial"/>
        </w:rPr>
        <w:t xml:space="preserve"> highly pertinent recently declassified British FCO, CAB, and PREM documents, cross-referenced against Oral History interviews of key decisionmakers such as Chris Patten. The ultimate aim of this project is to create a substantive explanatory framework for why this extraordinary policy shift occurred. </w:t>
      </w:r>
    </w:p>
    <w:p w14:paraId="63ED8832" w14:textId="77777777" w:rsidR="006948CA" w:rsidRPr="006948CA" w:rsidRDefault="006948CA" w:rsidP="00E5121A">
      <w:pPr>
        <w:snapToGrid w:val="0"/>
        <w:jc w:val="both"/>
        <w:rPr>
          <w:rFonts w:ascii="Times New Roman" w:hAnsi="Times New Roman" w:cs="Times New Roman"/>
          <w:szCs w:val="24"/>
          <w:lang w:eastAsia="zh-HK"/>
        </w:rPr>
      </w:pPr>
    </w:p>
    <w:sectPr w:rsidR="006948CA" w:rsidRPr="006948CA" w:rsidSect="009B1F31">
      <w:pgSz w:w="11906" w:h="16838" w:code="9"/>
      <w:pgMar w:top="1701" w:right="1701" w:bottom="1701" w:left="1701" w:header="720" w:footer="720" w:gutter="0"/>
      <w:cols w:space="425"/>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8A26" w14:textId="77777777" w:rsidR="00740C84" w:rsidRDefault="00740C84" w:rsidP="006948CA">
      <w:r>
        <w:separator/>
      </w:r>
    </w:p>
  </w:endnote>
  <w:endnote w:type="continuationSeparator" w:id="0">
    <w:p w14:paraId="2A72C415" w14:textId="77777777" w:rsidR="00740C84" w:rsidRDefault="00740C84" w:rsidP="0069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F0B5" w14:textId="77777777" w:rsidR="00740C84" w:rsidRDefault="00740C84" w:rsidP="006948CA">
      <w:r>
        <w:separator/>
      </w:r>
    </w:p>
  </w:footnote>
  <w:footnote w:type="continuationSeparator" w:id="0">
    <w:p w14:paraId="7588C046" w14:textId="77777777" w:rsidR="00740C84" w:rsidRDefault="00740C84" w:rsidP="00694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D2"/>
    <w:rsid w:val="00012AC3"/>
    <w:rsid w:val="00013385"/>
    <w:rsid w:val="0003723F"/>
    <w:rsid w:val="00046651"/>
    <w:rsid w:val="00053D7D"/>
    <w:rsid w:val="00061D84"/>
    <w:rsid w:val="000865DF"/>
    <w:rsid w:val="00094027"/>
    <w:rsid w:val="000D5976"/>
    <w:rsid w:val="000E058B"/>
    <w:rsid w:val="00137ADE"/>
    <w:rsid w:val="00170B82"/>
    <w:rsid w:val="00171F5D"/>
    <w:rsid w:val="00194B2D"/>
    <w:rsid w:val="001D0263"/>
    <w:rsid w:val="001E3DC7"/>
    <w:rsid w:val="001F0392"/>
    <w:rsid w:val="001F63CA"/>
    <w:rsid w:val="00243A59"/>
    <w:rsid w:val="00263B07"/>
    <w:rsid w:val="002A30EB"/>
    <w:rsid w:val="002B462C"/>
    <w:rsid w:val="002B59DB"/>
    <w:rsid w:val="002E0CB6"/>
    <w:rsid w:val="002E2869"/>
    <w:rsid w:val="003913EF"/>
    <w:rsid w:val="003B105F"/>
    <w:rsid w:val="003F4491"/>
    <w:rsid w:val="003F5830"/>
    <w:rsid w:val="00417EF6"/>
    <w:rsid w:val="00421923"/>
    <w:rsid w:val="00453FD2"/>
    <w:rsid w:val="00464D87"/>
    <w:rsid w:val="00475ABE"/>
    <w:rsid w:val="0048538C"/>
    <w:rsid w:val="00491E8B"/>
    <w:rsid w:val="004930B4"/>
    <w:rsid w:val="004F2E7B"/>
    <w:rsid w:val="005015AC"/>
    <w:rsid w:val="00543772"/>
    <w:rsid w:val="00556168"/>
    <w:rsid w:val="00596CD8"/>
    <w:rsid w:val="005A2433"/>
    <w:rsid w:val="005F0656"/>
    <w:rsid w:val="00616332"/>
    <w:rsid w:val="00616E25"/>
    <w:rsid w:val="00624B76"/>
    <w:rsid w:val="0063515F"/>
    <w:rsid w:val="0068621B"/>
    <w:rsid w:val="00687835"/>
    <w:rsid w:val="006912A0"/>
    <w:rsid w:val="006948CA"/>
    <w:rsid w:val="00696844"/>
    <w:rsid w:val="00697FAF"/>
    <w:rsid w:val="006A2CB5"/>
    <w:rsid w:val="006A3903"/>
    <w:rsid w:val="006C0DA7"/>
    <w:rsid w:val="006D25EB"/>
    <w:rsid w:val="006E335C"/>
    <w:rsid w:val="006E5158"/>
    <w:rsid w:val="006F3194"/>
    <w:rsid w:val="006F7257"/>
    <w:rsid w:val="00721CD8"/>
    <w:rsid w:val="00736D8C"/>
    <w:rsid w:val="00740C84"/>
    <w:rsid w:val="00742359"/>
    <w:rsid w:val="00747A75"/>
    <w:rsid w:val="007712C1"/>
    <w:rsid w:val="00792A62"/>
    <w:rsid w:val="00795408"/>
    <w:rsid w:val="007A0441"/>
    <w:rsid w:val="007A2981"/>
    <w:rsid w:val="007E635C"/>
    <w:rsid w:val="007F2C1F"/>
    <w:rsid w:val="00805A3D"/>
    <w:rsid w:val="00813DE3"/>
    <w:rsid w:val="0085365B"/>
    <w:rsid w:val="00854382"/>
    <w:rsid w:val="00870FF9"/>
    <w:rsid w:val="00874250"/>
    <w:rsid w:val="00885B5F"/>
    <w:rsid w:val="00892B51"/>
    <w:rsid w:val="008D2A6F"/>
    <w:rsid w:val="008D6DC2"/>
    <w:rsid w:val="008E2103"/>
    <w:rsid w:val="008F73EE"/>
    <w:rsid w:val="008F7C22"/>
    <w:rsid w:val="00900777"/>
    <w:rsid w:val="00950B6D"/>
    <w:rsid w:val="00960A97"/>
    <w:rsid w:val="009736D5"/>
    <w:rsid w:val="009748A6"/>
    <w:rsid w:val="009841C5"/>
    <w:rsid w:val="00991D60"/>
    <w:rsid w:val="009B1F31"/>
    <w:rsid w:val="009C6456"/>
    <w:rsid w:val="009D129D"/>
    <w:rsid w:val="009D6183"/>
    <w:rsid w:val="009E127D"/>
    <w:rsid w:val="009F3EBA"/>
    <w:rsid w:val="009F550B"/>
    <w:rsid w:val="00A0258A"/>
    <w:rsid w:val="00A321E1"/>
    <w:rsid w:val="00A432CC"/>
    <w:rsid w:val="00A50AD9"/>
    <w:rsid w:val="00A611BF"/>
    <w:rsid w:val="00AB663B"/>
    <w:rsid w:val="00AC7FD5"/>
    <w:rsid w:val="00AD1980"/>
    <w:rsid w:val="00AD2000"/>
    <w:rsid w:val="00AF4173"/>
    <w:rsid w:val="00B1133A"/>
    <w:rsid w:val="00B13F4B"/>
    <w:rsid w:val="00B42C58"/>
    <w:rsid w:val="00B7158C"/>
    <w:rsid w:val="00BB2255"/>
    <w:rsid w:val="00BC1F73"/>
    <w:rsid w:val="00BE3488"/>
    <w:rsid w:val="00C108A9"/>
    <w:rsid w:val="00C17228"/>
    <w:rsid w:val="00C57B7F"/>
    <w:rsid w:val="00C61677"/>
    <w:rsid w:val="00C91B96"/>
    <w:rsid w:val="00C929DF"/>
    <w:rsid w:val="00CC3717"/>
    <w:rsid w:val="00CC4CF3"/>
    <w:rsid w:val="00CE66C4"/>
    <w:rsid w:val="00D4241A"/>
    <w:rsid w:val="00D47D0C"/>
    <w:rsid w:val="00D973B8"/>
    <w:rsid w:val="00DD579E"/>
    <w:rsid w:val="00DE1B67"/>
    <w:rsid w:val="00DF6637"/>
    <w:rsid w:val="00E058F5"/>
    <w:rsid w:val="00E060D6"/>
    <w:rsid w:val="00E132A1"/>
    <w:rsid w:val="00E24C45"/>
    <w:rsid w:val="00E361CB"/>
    <w:rsid w:val="00E446B8"/>
    <w:rsid w:val="00E5121A"/>
    <w:rsid w:val="00E52876"/>
    <w:rsid w:val="00E84DA0"/>
    <w:rsid w:val="00E93379"/>
    <w:rsid w:val="00E95937"/>
    <w:rsid w:val="00EB2E97"/>
    <w:rsid w:val="00EB6B4B"/>
    <w:rsid w:val="00ED53D4"/>
    <w:rsid w:val="00EE4DFE"/>
    <w:rsid w:val="00EE686E"/>
    <w:rsid w:val="00EF7DD5"/>
    <w:rsid w:val="00F025EE"/>
    <w:rsid w:val="00F13542"/>
    <w:rsid w:val="00F4142E"/>
    <w:rsid w:val="00F53FFB"/>
    <w:rsid w:val="00F63C9A"/>
    <w:rsid w:val="00F9626D"/>
    <w:rsid w:val="00F96B73"/>
    <w:rsid w:val="00FA4EB8"/>
    <w:rsid w:val="00FB5A30"/>
    <w:rsid w:val="00FC2F40"/>
    <w:rsid w:val="00FD7CD9"/>
    <w:rsid w:val="00FE0B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0647"/>
  <w15:chartTrackingRefBased/>
  <w15:docId w15:val="{91194906-38BE-D241-9E52-F93BCB94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FD2"/>
    <w:pPr>
      <w:widowControl w:val="0"/>
    </w:pPr>
    <w:rPr>
      <w:szCs w:val="22"/>
    </w:rPr>
  </w:style>
  <w:style w:type="paragraph" w:styleId="Heading1">
    <w:name w:val="heading 1"/>
    <w:basedOn w:val="Normal"/>
    <w:next w:val="Normal"/>
    <w:link w:val="Heading1Char"/>
    <w:uiPriority w:val="9"/>
    <w:qFormat/>
    <w:rsid w:val="00B7158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部份"/>
    <w:basedOn w:val="Heading1"/>
    <w:autoRedefine/>
    <w:qFormat/>
    <w:rsid w:val="00B7158C"/>
    <w:pPr>
      <w:widowControl/>
      <w:tabs>
        <w:tab w:val="num" w:pos="0"/>
      </w:tabs>
      <w:suppressAutoHyphens/>
      <w:spacing w:before="0" w:after="0" w:line="240" w:lineRule="auto"/>
      <w:jc w:val="center"/>
    </w:pPr>
    <w:rPr>
      <w:rFonts w:ascii="Microsoft JhengHei" w:hAnsi="Microsoft JhengHei" w:cs="Microsoft JhengHei"/>
      <w:smallCaps/>
      <w:kern w:val="1"/>
      <w:sz w:val="28"/>
      <w:szCs w:val="20"/>
      <w:lang w:eastAsia="ar-SA"/>
    </w:rPr>
  </w:style>
  <w:style w:type="character" w:customStyle="1" w:styleId="Heading1Char">
    <w:name w:val="Heading 1 Char"/>
    <w:basedOn w:val="DefaultParagraphFont"/>
    <w:link w:val="Heading1"/>
    <w:uiPriority w:val="9"/>
    <w:rsid w:val="00B7158C"/>
    <w:rPr>
      <w:rFonts w:asciiTheme="majorHAnsi" w:eastAsiaTheme="majorEastAsia" w:hAnsiTheme="majorHAnsi" w:cstheme="majorBidi"/>
      <w:b/>
      <w:bCs/>
      <w:kern w:val="52"/>
      <w:sz w:val="52"/>
      <w:szCs w:val="52"/>
    </w:rPr>
  </w:style>
  <w:style w:type="character" w:customStyle="1" w:styleId="contentpasted0">
    <w:name w:val="contentpasted0"/>
    <w:basedOn w:val="DefaultParagraphFont"/>
    <w:rsid w:val="006948CA"/>
  </w:style>
  <w:style w:type="paragraph" w:styleId="FootnoteText">
    <w:name w:val="footnote text"/>
    <w:basedOn w:val="Normal"/>
    <w:link w:val="FootnoteTextChar"/>
    <w:uiPriority w:val="99"/>
    <w:semiHidden/>
    <w:unhideWhenUsed/>
    <w:rsid w:val="006948CA"/>
    <w:pPr>
      <w:widowControl/>
    </w:pPr>
    <w:rPr>
      <w:rFonts w:ascii="Times New Roman" w:hAnsi="Times New Roman" w:cs="Times New Roman"/>
      <w:bCs/>
      <w:kern w:val="0"/>
      <w:sz w:val="20"/>
      <w:szCs w:val="20"/>
      <w:lang w:val="en-GB"/>
    </w:rPr>
  </w:style>
  <w:style w:type="character" w:customStyle="1" w:styleId="FootnoteTextChar">
    <w:name w:val="Footnote Text Char"/>
    <w:basedOn w:val="DefaultParagraphFont"/>
    <w:link w:val="FootnoteText"/>
    <w:uiPriority w:val="99"/>
    <w:semiHidden/>
    <w:rsid w:val="006948CA"/>
    <w:rPr>
      <w:rFonts w:ascii="Times New Roman" w:hAnsi="Times New Roman" w:cs="Times New Roman"/>
      <w:bCs/>
      <w:kern w:val="0"/>
      <w:sz w:val="20"/>
      <w:szCs w:val="20"/>
      <w:lang w:val="en-GB"/>
    </w:rPr>
  </w:style>
  <w:style w:type="character" w:styleId="FootnoteReference">
    <w:name w:val="footnote reference"/>
    <w:basedOn w:val="DefaultParagraphFont"/>
    <w:uiPriority w:val="99"/>
    <w:semiHidden/>
    <w:unhideWhenUsed/>
    <w:rsid w:val="006948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8815">
      <w:bodyDiv w:val="1"/>
      <w:marLeft w:val="0"/>
      <w:marRight w:val="0"/>
      <w:marTop w:val="0"/>
      <w:marBottom w:val="0"/>
      <w:divBdr>
        <w:top w:val="none" w:sz="0" w:space="0" w:color="auto"/>
        <w:left w:val="none" w:sz="0" w:space="0" w:color="auto"/>
        <w:bottom w:val="none" w:sz="0" w:space="0" w:color="auto"/>
        <w:right w:val="none" w:sz="0" w:space="0" w:color="auto"/>
      </w:divBdr>
    </w:div>
    <w:div w:id="801315541">
      <w:bodyDiv w:val="1"/>
      <w:marLeft w:val="0"/>
      <w:marRight w:val="0"/>
      <w:marTop w:val="0"/>
      <w:marBottom w:val="0"/>
      <w:divBdr>
        <w:top w:val="none" w:sz="0" w:space="0" w:color="auto"/>
        <w:left w:val="none" w:sz="0" w:space="0" w:color="auto"/>
        <w:bottom w:val="none" w:sz="0" w:space="0" w:color="auto"/>
        <w:right w:val="none" w:sz="0" w:space="0" w:color="auto"/>
      </w:divBdr>
    </w:div>
    <w:div w:id="1079130394">
      <w:bodyDiv w:val="1"/>
      <w:marLeft w:val="0"/>
      <w:marRight w:val="0"/>
      <w:marTop w:val="0"/>
      <w:marBottom w:val="0"/>
      <w:divBdr>
        <w:top w:val="none" w:sz="0" w:space="0" w:color="auto"/>
        <w:left w:val="none" w:sz="0" w:space="0" w:color="auto"/>
        <w:bottom w:val="none" w:sz="0" w:space="0" w:color="auto"/>
        <w:right w:val="none" w:sz="0" w:space="0" w:color="auto"/>
      </w:divBdr>
    </w:div>
    <w:div w:id="116157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garypf wong</dc:creator>
  <cp:keywords/>
  <dc:description/>
  <cp:lastModifiedBy>Yiuwa Chung</cp:lastModifiedBy>
  <cp:revision>3</cp:revision>
  <cp:lastPrinted>2023-05-16T10:27:00Z</cp:lastPrinted>
  <dcterms:created xsi:type="dcterms:W3CDTF">2023-05-12T16:40:00Z</dcterms:created>
  <dcterms:modified xsi:type="dcterms:W3CDTF">2023-05-16T10:27:00Z</dcterms:modified>
</cp:coreProperties>
</file>